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82" w:rsidRDefault="00164182" w:rsidP="00164182">
      <w:pPr>
        <w:keepNext/>
        <w:widowControl w:val="0"/>
        <w:autoSpaceDE w:val="0"/>
        <w:autoSpaceDN w:val="0"/>
        <w:adjustRightInd w:val="0"/>
        <w:spacing w:line="312" w:lineRule="auto"/>
        <w:jc w:val="center"/>
        <w:outlineLvl w:val="0"/>
        <w:rPr>
          <w:sz w:val="20"/>
          <w:szCs w:val="20"/>
        </w:rPr>
      </w:pPr>
      <w:r w:rsidRPr="00337CEC">
        <w:rPr>
          <w:sz w:val="20"/>
          <w:szCs w:val="20"/>
        </w:rPr>
        <w:t>БИБЛИОТЕКА РОССИЙСКОЙ АКАДЕМИИ НАУК</w:t>
      </w:r>
    </w:p>
    <w:p w:rsidR="00690ABB" w:rsidRPr="00337CEC" w:rsidRDefault="00690ABB" w:rsidP="00164182">
      <w:pPr>
        <w:keepNext/>
        <w:widowControl w:val="0"/>
        <w:autoSpaceDE w:val="0"/>
        <w:autoSpaceDN w:val="0"/>
        <w:adjustRightInd w:val="0"/>
        <w:spacing w:line="312" w:lineRule="auto"/>
        <w:jc w:val="center"/>
        <w:outlineLvl w:val="0"/>
        <w:rPr>
          <w:sz w:val="20"/>
          <w:szCs w:val="20"/>
        </w:rPr>
      </w:pPr>
      <w:r w:rsidRPr="00690ABB">
        <w:rPr>
          <w:sz w:val="20"/>
          <w:szCs w:val="20"/>
        </w:rPr>
        <w:t>КОМИТЕТ ПО НАУКЕ И ВЫСШЕЙ ШКОЛЕ ПРАВИТЕЛЬСТВА САНКТ-ПЕТЕРБУРГА</w:t>
      </w: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rPr>
          <w:color w:val="000000"/>
        </w:rPr>
      </w:pPr>
    </w:p>
    <w:p w:rsidR="00164182" w:rsidRPr="00337CEC" w:rsidRDefault="00164182" w:rsidP="00164182">
      <w:pPr>
        <w:keepNext/>
        <w:widowControl w:val="0"/>
        <w:autoSpaceDE w:val="0"/>
        <w:autoSpaceDN w:val="0"/>
        <w:adjustRightInd w:val="0"/>
        <w:jc w:val="center"/>
        <w:outlineLvl w:val="1"/>
        <w:rPr>
          <w:i/>
          <w:iCs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rPr>
          <w:color w:val="000000"/>
        </w:rPr>
      </w:pPr>
    </w:p>
    <w:p w:rsidR="00164182" w:rsidRPr="00337CEC" w:rsidRDefault="00164182" w:rsidP="00365307">
      <w:pPr>
        <w:widowControl w:val="0"/>
        <w:autoSpaceDE w:val="0"/>
        <w:autoSpaceDN w:val="0"/>
        <w:adjustRightInd w:val="0"/>
        <w:spacing w:line="360" w:lineRule="auto"/>
        <w:rPr>
          <w:color w:val="000000"/>
        </w:rPr>
      </w:pPr>
    </w:p>
    <w:p w:rsidR="00164182" w:rsidRPr="00337CEC" w:rsidRDefault="00164182" w:rsidP="003653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aps/>
          <w:sz w:val="32"/>
          <w:szCs w:val="32"/>
        </w:rPr>
      </w:pPr>
      <w:r w:rsidRPr="00337CEC">
        <w:rPr>
          <w:b/>
          <w:bCs/>
          <w:i/>
          <w:iCs/>
          <w:caps/>
          <w:sz w:val="32"/>
          <w:szCs w:val="32"/>
        </w:rPr>
        <w:t xml:space="preserve">Научная конференция </w:t>
      </w:r>
    </w:p>
    <w:p w:rsidR="00164182" w:rsidRPr="00337CEC" w:rsidRDefault="00164182" w:rsidP="003653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aps/>
          <w:sz w:val="32"/>
          <w:szCs w:val="32"/>
        </w:rPr>
      </w:pPr>
    </w:p>
    <w:p w:rsidR="00164182" w:rsidRPr="00337CEC" w:rsidRDefault="00164182" w:rsidP="003653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aps/>
          <w:sz w:val="32"/>
          <w:szCs w:val="32"/>
        </w:rPr>
      </w:pPr>
      <w:r w:rsidRPr="00337CEC">
        <w:rPr>
          <w:b/>
          <w:bCs/>
          <w:i/>
          <w:iCs/>
          <w:caps/>
          <w:sz w:val="32"/>
          <w:szCs w:val="32"/>
        </w:rPr>
        <w:t xml:space="preserve">«Библиотека Академии наук: </w:t>
      </w:r>
    </w:p>
    <w:p w:rsidR="00164182" w:rsidRPr="00337CEC" w:rsidRDefault="00164182" w:rsidP="003653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aps/>
          <w:sz w:val="32"/>
          <w:szCs w:val="32"/>
        </w:rPr>
      </w:pPr>
    </w:p>
    <w:p w:rsidR="00164182" w:rsidRPr="00337CEC" w:rsidRDefault="00164182" w:rsidP="003653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aps/>
          <w:sz w:val="32"/>
          <w:szCs w:val="32"/>
        </w:rPr>
      </w:pPr>
      <w:r w:rsidRPr="00337CEC">
        <w:rPr>
          <w:b/>
          <w:bCs/>
          <w:i/>
          <w:iCs/>
          <w:caps/>
          <w:sz w:val="32"/>
          <w:szCs w:val="32"/>
        </w:rPr>
        <w:t>300</w:t>
      </w:r>
      <w:r w:rsidR="00664D49" w:rsidRPr="00337CEC">
        <w:rPr>
          <w:b/>
          <w:bCs/>
          <w:i/>
          <w:iCs/>
          <w:caps/>
          <w:sz w:val="32"/>
          <w:szCs w:val="32"/>
        </w:rPr>
        <w:t xml:space="preserve"> лет</w:t>
      </w:r>
      <w:r w:rsidRPr="00337CEC">
        <w:rPr>
          <w:b/>
          <w:bCs/>
          <w:i/>
          <w:iCs/>
          <w:caps/>
          <w:sz w:val="32"/>
          <w:szCs w:val="32"/>
        </w:rPr>
        <w:t xml:space="preserve"> </w:t>
      </w:r>
      <w:r w:rsidR="00BC3C3B" w:rsidRPr="00337CEC">
        <w:rPr>
          <w:b/>
          <w:bCs/>
          <w:i/>
          <w:iCs/>
          <w:caps/>
          <w:sz w:val="32"/>
          <w:szCs w:val="32"/>
        </w:rPr>
        <w:t>СЛУЖЕНИЯ НАУКЕ</w:t>
      </w:r>
      <w:r w:rsidRPr="00337CEC">
        <w:rPr>
          <w:b/>
          <w:bCs/>
          <w:i/>
          <w:iCs/>
          <w:caps/>
          <w:sz w:val="32"/>
          <w:szCs w:val="32"/>
        </w:rPr>
        <w:t>»</w:t>
      </w:r>
    </w:p>
    <w:p w:rsidR="00164182" w:rsidRPr="00337CEC" w:rsidRDefault="00164182" w:rsidP="003653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aps/>
          <w:sz w:val="32"/>
          <w:szCs w:val="32"/>
        </w:rPr>
      </w:pPr>
    </w:p>
    <w:p w:rsidR="00164182" w:rsidRPr="00702470" w:rsidRDefault="00BC3C3B" w:rsidP="003653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0000"/>
          <w:sz w:val="28"/>
          <w:szCs w:val="28"/>
        </w:rPr>
      </w:pPr>
      <w:r w:rsidRPr="00702470">
        <w:rPr>
          <w:b/>
          <w:bCs/>
          <w:i/>
          <w:iCs/>
          <w:color w:val="000000"/>
          <w:sz w:val="28"/>
          <w:szCs w:val="28"/>
        </w:rPr>
        <w:t>27</w:t>
      </w:r>
      <w:r w:rsidR="001F1990" w:rsidRPr="00702470">
        <w:rPr>
          <w:b/>
          <w:bCs/>
          <w:i/>
          <w:iCs/>
          <w:color w:val="000000"/>
          <w:sz w:val="28"/>
          <w:szCs w:val="28"/>
        </w:rPr>
        <w:t>−</w:t>
      </w:r>
      <w:r w:rsidR="00164182" w:rsidRPr="00702470">
        <w:rPr>
          <w:b/>
          <w:bCs/>
          <w:i/>
          <w:iCs/>
          <w:color w:val="000000"/>
          <w:sz w:val="28"/>
          <w:szCs w:val="28"/>
        </w:rPr>
        <w:t>28 ноября 2014 г.</w:t>
      </w: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164182" w:rsidRPr="00702470" w:rsidRDefault="00702470" w:rsidP="0016418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02470">
        <w:rPr>
          <w:b/>
          <w:color w:val="000000"/>
          <w:sz w:val="28"/>
          <w:szCs w:val="28"/>
        </w:rPr>
        <w:t>ПРИГЛАШЕНИЕ</w:t>
      </w:r>
    </w:p>
    <w:p w:rsidR="00164182" w:rsidRPr="00702470" w:rsidRDefault="00702470" w:rsidP="00164182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702470">
        <w:rPr>
          <w:b/>
          <w:color w:val="000000"/>
        </w:rPr>
        <w:t>И</w:t>
      </w:r>
    </w:p>
    <w:p w:rsidR="00164182" w:rsidRPr="00337CEC" w:rsidRDefault="00164182" w:rsidP="00164182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  <w:sz w:val="28"/>
          <w:szCs w:val="28"/>
        </w:rPr>
      </w:pPr>
      <w:r w:rsidRPr="00337CEC">
        <w:rPr>
          <w:b/>
          <w:bCs/>
          <w:caps/>
          <w:color w:val="000000"/>
          <w:sz w:val="28"/>
          <w:szCs w:val="28"/>
        </w:rPr>
        <w:t>программа</w:t>
      </w:r>
      <w:r w:rsidR="00702470">
        <w:rPr>
          <w:b/>
          <w:bCs/>
          <w:caps/>
          <w:color w:val="000000"/>
          <w:sz w:val="28"/>
          <w:szCs w:val="28"/>
        </w:rPr>
        <w:t xml:space="preserve"> </w:t>
      </w: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</w:p>
    <w:p w:rsidR="00664D49" w:rsidRPr="00337CEC" w:rsidRDefault="00664D49" w:rsidP="005358DD">
      <w:pPr>
        <w:jc w:val="center"/>
        <w:rPr>
          <w:caps/>
          <w:color w:val="000000"/>
        </w:rPr>
      </w:pPr>
      <w:r w:rsidRPr="00337CEC">
        <w:rPr>
          <w:color w:val="000000"/>
        </w:rPr>
        <w:t>Санкт-Петербург</w:t>
      </w:r>
    </w:p>
    <w:p w:rsidR="006252CB" w:rsidRDefault="00664D49" w:rsidP="00B735A9">
      <w:pPr>
        <w:jc w:val="center"/>
        <w:rPr>
          <w:caps/>
          <w:color w:val="000000"/>
        </w:rPr>
      </w:pPr>
      <w:r w:rsidRPr="00337CEC">
        <w:rPr>
          <w:caps/>
          <w:color w:val="000000"/>
        </w:rPr>
        <w:t>2014</w:t>
      </w:r>
      <w:r w:rsidR="00131EDE" w:rsidRPr="00337CEC">
        <w:rPr>
          <w:caps/>
          <w:color w:val="000000"/>
        </w:rPr>
        <w:br w:type="page"/>
      </w: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Pr="00D96B1C" w:rsidRDefault="006252CB" w:rsidP="006252CB">
      <w:pPr>
        <w:spacing w:line="276" w:lineRule="auto"/>
        <w:jc w:val="center"/>
        <w:rPr>
          <w:b/>
          <w:i/>
          <w:color w:val="000000"/>
        </w:rPr>
      </w:pPr>
      <w:r w:rsidRPr="00D96B1C">
        <w:rPr>
          <w:b/>
          <w:i/>
          <w:caps/>
          <w:color w:val="000000"/>
        </w:rPr>
        <w:t>У</w:t>
      </w:r>
      <w:r w:rsidRPr="00D96B1C">
        <w:rPr>
          <w:b/>
          <w:i/>
          <w:color w:val="000000"/>
        </w:rPr>
        <w:t>важаемые</w:t>
      </w:r>
      <w:r w:rsidRPr="00D96B1C">
        <w:rPr>
          <w:b/>
          <w:i/>
          <w:caps/>
          <w:color w:val="000000"/>
        </w:rPr>
        <w:t xml:space="preserve"> </w:t>
      </w:r>
      <w:r w:rsidRPr="00D96B1C">
        <w:rPr>
          <w:b/>
          <w:i/>
          <w:color w:val="000000"/>
        </w:rPr>
        <w:t>коллеги!</w:t>
      </w:r>
    </w:p>
    <w:p w:rsidR="006252CB" w:rsidRPr="00D96B1C" w:rsidRDefault="006252CB" w:rsidP="006252CB">
      <w:pPr>
        <w:spacing w:line="276" w:lineRule="auto"/>
        <w:jc w:val="center"/>
        <w:rPr>
          <w:b/>
          <w:i/>
          <w:color w:val="000000"/>
        </w:rPr>
      </w:pPr>
    </w:p>
    <w:p w:rsidR="006252CB" w:rsidRPr="00D96B1C" w:rsidRDefault="006252CB" w:rsidP="006252CB">
      <w:pPr>
        <w:spacing w:line="276" w:lineRule="auto"/>
        <w:jc w:val="center"/>
        <w:rPr>
          <w:b/>
          <w:i/>
          <w:color w:val="000000"/>
        </w:rPr>
      </w:pPr>
    </w:p>
    <w:p w:rsidR="006252CB" w:rsidRPr="00D96B1C" w:rsidRDefault="006252CB" w:rsidP="006252CB">
      <w:pPr>
        <w:spacing w:line="276" w:lineRule="auto"/>
        <w:ind w:firstLine="567"/>
        <w:jc w:val="center"/>
        <w:rPr>
          <w:color w:val="000000"/>
        </w:rPr>
      </w:pPr>
      <w:r w:rsidRPr="00D96B1C">
        <w:rPr>
          <w:color w:val="000000"/>
        </w:rPr>
        <w:t xml:space="preserve">Приглашаем Вас принять участие в Научной конференции </w:t>
      </w:r>
    </w:p>
    <w:p w:rsidR="006252CB" w:rsidRPr="00D96B1C" w:rsidRDefault="006252CB" w:rsidP="006252CB">
      <w:pPr>
        <w:jc w:val="center"/>
        <w:rPr>
          <w:bCs/>
          <w:iCs/>
        </w:rPr>
      </w:pPr>
      <w:r w:rsidRPr="00D96B1C">
        <w:rPr>
          <w:bCs/>
          <w:iCs/>
        </w:rPr>
        <w:t xml:space="preserve">«БИБЛИОТЕКА АКАДЕМИИ НАУК: </w:t>
      </w:r>
    </w:p>
    <w:p w:rsidR="006252CB" w:rsidRPr="00D96B1C" w:rsidRDefault="006252CB" w:rsidP="006252CB">
      <w:pPr>
        <w:jc w:val="center"/>
        <w:rPr>
          <w:iCs/>
        </w:rPr>
      </w:pPr>
      <w:r w:rsidRPr="00D96B1C">
        <w:rPr>
          <w:bCs/>
          <w:iCs/>
        </w:rPr>
        <w:t>300 ЛЕТ СЛУЖЕНИЯ НАУКЕ»</w:t>
      </w:r>
      <w:r w:rsidR="00F26B2E">
        <w:rPr>
          <w:bCs/>
          <w:iCs/>
        </w:rPr>
        <w:t>,</w:t>
      </w:r>
    </w:p>
    <w:p w:rsidR="006252CB" w:rsidRPr="00D96B1C" w:rsidRDefault="006252CB" w:rsidP="006252CB">
      <w:pPr>
        <w:jc w:val="center"/>
        <w:rPr>
          <w:iCs/>
        </w:rPr>
      </w:pPr>
    </w:p>
    <w:p w:rsidR="006252CB" w:rsidRPr="00D96B1C" w:rsidRDefault="006252CB" w:rsidP="006252CB">
      <w:pPr>
        <w:jc w:val="center"/>
        <w:rPr>
          <w:i/>
          <w:iCs/>
        </w:rPr>
      </w:pPr>
      <w:r w:rsidRPr="00D96B1C">
        <w:rPr>
          <w:i/>
          <w:iCs/>
        </w:rPr>
        <w:t>посвященной 300-летию</w:t>
      </w:r>
    </w:p>
    <w:p w:rsidR="006252CB" w:rsidRPr="00D96B1C" w:rsidRDefault="006252CB" w:rsidP="006252CB">
      <w:pPr>
        <w:jc w:val="center"/>
        <w:rPr>
          <w:i/>
          <w:iCs/>
        </w:rPr>
      </w:pPr>
      <w:r w:rsidRPr="00D96B1C">
        <w:rPr>
          <w:i/>
          <w:iCs/>
        </w:rPr>
        <w:t>Библиотеки Российской академии наук</w:t>
      </w:r>
    </w:p>
    <w:p w:rsidR="006252CB" w:rsidRPr="00D96B1C" w:rsidRDefault="006252CB" w:rsidP="006252CB">
      <w:pPr>
        <w:jc w:val="center"/>
        <w:rPr>
          <w:i/>
          <w:iCs/>
        </w:rPr>
      </w:pPr>
    </w:p>
    <w:p w:rsidR="006252CB" w:rsidRPr="00D96B1C" w:rsidRDefault="006252CB" w:rsidP="006252CB">
      <w:pPr>
        <w:jc w:val="center"/>
        <w:rPr>
          <w:iCs/>
        </w:rPr>
      </w:pPr>
      <w:r w:rsidRPr="00D96B1C">
        <w:rPr>
          <w:iCs/>
        </w:rPr>
        <w:t>Конференция состоится</w:t>
      </w:r>
    </w:p>
    <w:p w:rsidR="006252CB" w:rsidRPr="00D96B1C" w:rsidRDefault="006252CB" w:rsidP="006252CB">
      <w:pPr>
        <w:spacing w:line="276" w:lineRule="auto"/>
        <w:ind w:firstLine="567"/>
        <w:jc w:val="center"/>
        <w:rPr>
          <w:iCs/>
        </w:rPr>
      </w:pPr>
      <w:r w:rsidRPr="00D96B1C">
        <w:rPr>
          <w:iCs/>
        </w:rPr>
        <w:t xml:space="preserve">27−28 ноября 2014 г. </w:t>
      </w:r>
    </w:p>
    <w:p w:rsidR="006252CB" w:rsidRPr="00D96B1C" w:rsidRDefault="006252CB" w:rsidP="006252CB">
      <w:pPr>
        <w:spacing w:line="276" w:lineRule="auto"/>
        <w:ind w:firstLine="567"/>
        <w:jc w:val="center"/>
        <w:rPr>
          <w:iCs/>
        </w:rPr>
      </w:pPr>
      <w:r w:rsidRPr="00D96B1C">
        <w:rPr>
          <w:iCs/>
        </w:rPr>
        <w:t xml:space="preserve">в Библиотеке Российской академии наук </w:t>
      </w:r>
    </w:p>
    <w:p w:rsidR="006252CB" w:rsidRPr="00D96B1C" w:rsidRDefault="006252CB" w:rsidP="006252CB">
      <w:pPr>
        <w:spacing w:line="276" w:lineRule="auto"/>
        <w:ind w:firstLine="567"/>
        <w:jc w:val="center"/>
        <w:rPr>
          <w:iCs/>
        </w:rPr>
      </w:pPr>
      <w:r w:rsidRPr="00D96B1C">
        <w:rPr>
          <w:iCs/>
        </w:rPr>
        <w:t>по адресу: Санкт-Петербург, Биржевая линия, дом 1</w:t>
      </w:r>
    </w:p>
    <w:p w:rsidR="00830CC2" w:rsidRPr="00D96B1C" w:rsidRDefault="00830CC2" w:rsidP="00830CC2">
      <w:pPr>
        <w:spacing w:line="276" w:lineRule="auto"/>
        <w:jc w:val="center"/>
        <w:rPr>
          <w:iCs/>
        </w:rPr>
      </w:pPr>
      <w:r w:rsidRPr="00D96B1C">
        <w:rPr>
          <w:iCs/>
        </w:rPr>
        <w:t>Тел.: 328−35−92; 328−40−91; 328−51−22</w:t>
      </w:r>
    </w:p>
    <w:p w:rsidR="00830CC2" w:rsidRPr="00D96B1C" w:rsidRDefault="00830CC2" w:rsidP="006252CB">
      <w:pPr>
        <w:spacing w:line="276" w:lineRule="auto"/>
        <w:ind w:firstLine="567"/>
        <w:jc w:val="center"/>
        <w:rPr>
          <w:iCs/>
        </w:rPr>
      </w:pPr>
    </w:p>
    <w:p w:rsidR="006252CB" w:rsidRPr="00D96B1C" w:rsidRDefault="006252CB" w:rsidP="006252CB">
      <w:pPr>
        <w:spacing w:line="276" w:lineRule="auto"/>
        <w:jc w:val="center"/>
        <w:rPr>
          <w:b/>
          <w:iCs/>
        </w:rPr>
      </w:pPr>
      <w:r w:rsidRPr="00D96B1C">
        <w:rPr>
          <w:b/>
          <w:iCs/>
        </w:rPr>
        <w:t>Регистрация в 9.00</w:t>
      </w:r>
    </w:p>
    <w:p w:rsidR="006252CB" w:rsidRPr="00D96B1C" w:rsidRDefault="006252CB" w:rsidP="006252CB">
      <w:pPr>
        <w:spacing w:line="276" w:lineRule="auto"/>
        <w:jc w:val="center"/>
        <w:rPr>
          <w:iCs/>
        </w:rPr>
      </w:pPr>
      <w:r w:rsidRPr="00D96B1C">
        <w:rPr>
          <w:iCs/>
        </w:rPr>
        <w:t>Начало утренних заседаний в 10.00, вечерних – 14.00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830CC2" w:rsidRPr="00D96B1C" w:rsidTr="00830CC2">
        <w:tc>
          <w:tcPr>
            <w:tcW w:w="3510" w:type="dxa"/>
          </w:tcPr>
          <w:p w:rsidR="00830CC2" w:rsidRPr="00D96B1C" w:rsidRDefault="00830CC2" w:rsidP="00830CC2">
            <w:pPr>
              <w:jc w:val="right"/>
              <w:rPr>
                <w:caps/>
                <w:color w:val="000000"/>
                <w:sz w:val="24"/>
                <w:szCs w:val="24"/>
              </w:rPr>
            </w:pPr>
            <w:r w:rsidRPr="00D96B1C">
              <w:rPr>
                <w:iCs/>
                <w:sz w:val="24"/>
                <w:szCs w:val="24"/>
              </w:rPr>
              <w:t>Регламент:</w:t>
            </w:r>
          </w:p>
        </w:tc>
        <w:tc>
          <w:tcPr>
            <w:tcW w:w="6061" w:type="dxa"/>
          </w:tcPr>
          <w:p w:rsidR="00830CC2" w:rsidRPr="00D96B1C" w:rsidRDefault="00830CC2" w:rsidP="00830C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96B1C">
              <w:rPr>
                <w:iCs/>
                <w:sz w:val="24"/>
                <w:szCs w:val="24"/>
              </w:rPr>
              <w:t>пленарные доклады – до 20 мин.</w:t>
            </w:r>
          </w:p>
          <w:p w:rsidR="00830CC2" w:rsidRPr="00D96B1C" w:rsidRDefault="00830CC2" w:rsidP="00830C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rPr>
                <w:caps/>
                <w:color w:val="000000"/>
                <w:sz w:val="24"/>
                <w:szCs w:val="24"/>
              </w:rPr>
            </w:pPr>
            <w:r w:rsidRPr="00D96B1C">
              <w:rPr>
                <w:iCs/>
                <w:sz w:val="24"/>
                <w:szCs w:val="24"/>
              </w:rPr>
              <w:t>секционные доклады – до 15 мин.</w:t>
            </w:r>
          </w:p>
        </w:tc>
      </w:tr>
    </w:tbl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166DCE" w:rsidRDefault="00166DCE" w:rsidP="00B735A9">
      <w:pPr>
        <w:jc w:val="center"/>
        <w:rPr>
          <w:caps/>
          <w:color w:val="000000"/>
        </w:rPr>
      </w:pPr>
    </w:p>
    <w:p w:rsidR="006252CB" w:rsidRDefault="006252CB" w:rsidP="00B735A9">
      <w:pPr>
        <w:jc w:val="center"/>
        <w:rPr>
          <w:caps/>
          <w:color w:val="000000"/>
        </w:rPr>
      </w:pPr>
    </w:p>
    <w:p w:rsidR="006252CB" w:rsidRPr="00166DCE" w:rsidRDefault="00166DCE" w:rsidP="00B735A9">
      <w:pPr>
        <w:jc w:val="center"/>
        <w:rPr>
          <w:b/>
          <w:color w:val="000000"/>
        </w:rPr>
      </w:pPr>
      <w:r w:rsidRPr="00166DCE">
        <w:rPr>
          <w:b/>
          <w:color w:val="000000"/>
        </w:rPr>
        <w:t>Проведение конференции поддержано РФФИ</w:t>
      </w:r>
    </w:p>
    <w:p w:rsidR="00166DCE" w:rsidRPr="00166DCE" w:rsidRDefault="00166DCE" w:rsidP="00B735A9">
      <w:pPr>
        <w:jc w:val="center"/>
        <w:rPr>
          <w:b/>
          <w:caps/>
          <w:color w:val="000000"/>
        </w:rPr>
      </w:pPr>
      <w:r w:rsidRPr="00166DCE">
        <w:rPr>
          <w:b/>
          <w:color w:val="000000"/>
        </w:rPr>
        <w:t>Грант 14-06-20498г</w:t>
      </w:r>
    </w:p>
    <w:p w:rsidR="00544933" w:rsidRPr="001F1990" w:rsidRDefault="00544933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1F1990">
        <w:rPr>
          <w:b/>
          <w:bCs/>
          <w:color w:val="000000"/>
        </w:rPr>
        <w:lastRenderedPageBreak/>
        <w:t>27 ноября 2014 г.</w:t>
      </w:r>
    </w:p>
    <w:p w:rsidR="00B735A9" w:rsidRPr="001F1990" w:rsidRDefault="00B735A9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1F1990">
        <w:rPr>
          <w:b/>
          <w:color w:val="000000"/>
        </w:rPr>
        <w:t>ПЛЕНАРНОЕ ЗАСЕДАНИЕ</w:t>
      </w:r>
    </w:p>
    <w:p w:rsidR="00B735A9" w:rsidRPr="001F1990" w:rsidRDefault="00B735A9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1F1990">
        <w:rPr>
          <w:b/>
          <w:color w:val="000000"/>
        </w:rPr>
        <w:t>10.00</w:t>
      </w:r>
      <w:r w:rsidR="00830CC2" w:rsidRPr="001F1990">
        <w:rPr>
          <w:b/>
          <w:color w:val="000000"/>
        </w:rPr>
        <w:t>−</w:t>
      </w:r>
      <w:r w:rsidRPr="001F1990">
        <w:rPr>
          <w:b/>
          <w:color w:val="000000"/>
        </w:rPr>
        <w:t>1</w:t>
      </w:r>
      <w:r w:rsidR="001A02D8" w:rsidRPr="001F1990">
        <w:rPr>
          <w:b/>
          <w:color w:val="000000"/>
        </w:rPr>
        <w:t>4</w:t>
      </w:r>
      <w:r w:rsidRPr="001F1990">
        <w:rPr>
          <w:b/>
          <w:color w:val="000000"/>
        </w:rPr>
        <w:t>.00</w:t>
      </w:r>
    </w:p>
    <w:p w:rsidR="00AA645D" w:rsidRPr="00337CEC" w:rsidRDefault="00AA645D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337CEC">
        <w:rPr>
          <w:color w:val="000000"/>
        </w:rPr>
        <w:t>Главный читальный зал</w:t>
      </w:r>
      <w:r w:rsidR="006E3134" w:rsidRPr="00337CEC">
        <w:rPr>
          <w:color w:val="000000"/>
        </w:rPr>
        <w:t xml:space="preserve"> БАН</w:t>
      </w:r>
    </w:p>
    <w:p w:rsidR="00B735A9" w:rsidRDefault="00B735A9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830CC2" w:rsidRPr="00337CEC" w:rsidRDefault="00830CC2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D57192" w:rsidRDefault="00FA7D52" w:rsidP="001F1990">
      <w:pPr>
        <w:widowControl w:val="0"/>
        <w:autoSpaceDE w:val="0"/>
        <w:autoSpaceDN w:val="0"/>
        <w:adjustRightInd w:val="0"/>
        <w:spacing w:line="276" w:lineRule="auto"/>
      </w:pPr>
      <w:r w:rsidRPr="00FA7D52">
        <w:rPr>
          <w:b/>
          <w:bCs/>
          <w:color w:val="000000"/>
        </w:rPr>
        <w:t>Приветственное слово</w:t>
      </w:r>
      <w:r>
        <w:rPr>
          <w:color w:val="000000"/>
        </w:rPr>
        <w:t xml:space="preserve"> – директор БАН </w:t>
      </w:r>
      <w:r w:rsidR="00262D7B" w:rsidRPr="00337CEC">
        <w:t>Леонов</w:t>
      </w:r>
      <w:r w:rsidR="00D57192" w:rsidRPr="00D57192">
        <w:t xml:space="preserve"> </w:t>
      </w:r>
      <w:r w:rsidR="00D57192" w:rsidRPr="00337CEC">
        <w:t>В.П.</w:t>
      </w:r>
      <w:r w:rsidR="00D57192">
        <w:t> </w:t>
      </w:r>
    </w:p>
    <w:p w:rsidR="00B735A9" w:rsidRPr="00337CEC" w:rsidRDefault="00262D7B" w:rsidP="001F1990">
      <w:pPr>
        <w:widowControl w:val="0"/>
        <w:autoSpaceDE w:val="0"/>
        <w:autoSpaceDN w:val="0"/>
        <w:adjustRightInd w:val="0"/>
        <w:spacing w:line="276" w:lineRule="auto"/>
        <w:rPr>
          <w:color w:val="000000"/>
        </w:rPr>
      </w:pPr>
      <w:r w:rsidRPr="00337CEC">
        <w:t xml:space="preserve"> </w:t>
      </w:r>
    </w:p>
    <w:p w:rsidR="005C5DAB" w:rsidRDefault="00F83021" w:rsidP="001F1990">
      <w:pPr>
        <w:tabs>
          <w:tab w:val="left" w:pos="5516"/>
        </w:tabs>
        <w:spacing w:line="276" w:lineRule="auto"/>
      </w:pPr>
      <w:r>
        <w:t>Библиотека Академии наук: фонды и люди</w:t>
      </w:r>
    </w:p>
    <w:tbl>
      <w:tblPr>
        <w:tblStyle w:val="a5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3259"/>
        <w:gridCol w:w="2553"/>
      </w:tblGrid>
      <w:tr w:rsidR="005C5DAB" w:rsidTr="008E158D">
        <w:tc>
          <w:tcPr>
            <w:tcW w:w="3259" w:type="dxa"/>
          </w:tcPr>
          <w:p w:rsidR="005C5DAB" w:rsidRPr="006A3F8B" w:rsidRDefault="005C5DAB" w:rsidP="001F1990">
            <w:pPr>
              <w:tabs>
                <w:tab w:val="left" w:pos="5516"/>
              </w:tabs>
              <w:spacing w:line="276" w:lineRule="auto"/>
              <w:rPr>
                <w:sz w:val="24"/>
                <w:szCs w:val="24"/>
              </w:rPr>
            </w:pPr>
            <w:r w:rsidRPr="006A3F8B">
              <w:rPr>
                <w:sz w:val="24"/>
                <w:szCs w:val="24"/>
              </w:rPr>
              <w:t xml:space="preserve">Часть </w:t>
            </w:r>
            <w:r w:rsidRPr="006A3F8B">
              <w:rPr>
                <w:sz w:val="24"/>
                <w:szCs w:val="24"/>
                <w:lang w:val="en-US"/>
              </w:rPr>
              <w:t>I</w:t>
            </w:r>
            <w:r w:rsidRPr="006A3F8B">
              <w:rPr>
                <w:sz w:val="24"/>
                <w:szCs w:val="24"/>
              </w:rPr>
              <w:t>. Фонды</w:t>
            </w:r>
          </w:p>
        </w:tc>
        <w:tc>
          <w:tcPr>
            <w:tcW w:w="2553" w:type="dxa"/>
          </w:tcPr>
          <w:p w:rsidR="005C5DAB" w:rsidRPr="006A3F8B" w:rsidRDefault="00D57192" w:rsidP="00D57192">
            <w:pPr>
              <w:tabs>
                <w:tab w:val="left" w:pos="5516"/>
              </w:tabs>
              <w:spacing w:line="276" w:lineRule="auto"/>
              <w:rPr>
                <w:sz w:val="24"/>
                <w:szCs w:val="24"/>
              </w:rPr>
            </w:pPr>
            <w:r w:rsidRPr="00D57192">
              <w:rPr>
                <w:i/>
                <w:iCs/>
              </w:rPr>
              <w:t xml:space="preserve">Беляева И.М. </w:t>
            </w:r>
            <w:r w:rsidRPr="00D57192">
              <w:rPr>
                <w:i/>
                <w:iCs/>
                <w:lang w:val="en-US"/>
              </w:rPr>
              <w:t>(</w:t>
            </w:r>
            <w:r w:rsidRPr="00D57192">
              <w:rPr>
                <w:i/>
                <w:iCs/>
              </w:rPr>
              <w:t>БАН</w:t>
            </w:r>
            <w:r w:rsidRPr="00D57192">
              <w:rPr>
                <w:i/>
                <w:iCs/>
                <w:lang w:val="en-US"/>
              </w:rPr>
              <w:t>)</w:t>
            </w:r>
          </w:p>
        </w:tc>
      </w:tr>
      <w:tr w:rsidR="005C5DAB" w:rsidTr="008E158D">
        <w:trPr>
          <w:trHeight w:val="410"/>
        </w:trPr>
        <w:tc>
          <w:tcPr>
            <w:tcW w:w="3259" w:type="dxa"/>
          </w:tcPr>
          <w:p w:rsidR="005C5DAB" w:rsidRPr="006A3F8B" w:rsidRDefault="005C5DAB" w:rsidP="001F1990">
            <w:pPr>
              <w:tabs>
                <w:tab w:val="left" w:pos="551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3" w:type="dxa"/>
          </w:tcPr>
          <w:p w:rsidR="005C5DAB" w:rsidRPr="008E158D" w:rsidRDefault="005C5DAB" w:rsidP="001F1990">
            <w:pPr>
              <w:tabs>
                <w:tab w:val="left" w:pos="5516"/>
              </w:tabs>
              <w:spacing w:line="276" w:lineRule="auto"/>
              <w:rPr>
                <w:i/>
                <w:iCs/>
                <w:lang w:val="en-US"/>
              </w:rPr>
            </w:pPr>
          </w:p>
        </w:tc>
      </w:tr>
      <w:tr w:rsidR="005C5DAB" w:rsidTr="008E158D">
        <w:trPr>
          <w:trHeight w:val="410"/>
        </w:trPr>
        <w:tc>
          <w:tcPr>
            <w:tcW w:w="3259" w:type="dxa"/>
          </w:tcPr>
          <w:p w:rsidR="005C5DAB" w:rsidRPr="006A3F8B" w:rsidRDefault="005C5DAB" w:rsidP="001F1990">
            <w:pPr>
              <w:tabs>
                <w:tab w:val="left" w:pos="5516"/>
              </w:tabs>
              <w:spacing w:line="276" w:lineRule="auto"/>
              <w:rPr>
                <w:sz w:val="24"/>
                <w:szCs w:val="24"/>
              </w:rPr>
            </w:pPr>
            <w:r w:rsidRPr="006A3F8B">
              <w:rPr>
                <w:sz w:val="24"/>
                <w:szCs w:val="24"/>
              </w:rPr>
              <w:t xml:space="preserve">Часть </w:t>
            </w:r>
            <w:r w:rsidRPr="006A3F8B">
              <w:rPr>
                <w:sz w:val="24"/>
                <w:szCs w:val="24"/>
                <w:lang w:val="en-US"/>
              </w:rPr>
              <w:t>II</w:t>
            </w:r>
            <w:r w:rsidRPr="006A3F8B">
              <w:rPr>
                <w:sz w:val="24"/>
                <w:szCs w:val="24"/>
              </w:rPr>
              <w:t xml:space="preserve">. Люди </w:t>
            </w:r>
          </w:p>
        </w:tc>
        <w:tc>
          <w:tcPr>
            <w:tcW w:w="2553" w:type="dxa"/>
          </w:tcPr>
          <w:p w:rsidR="005C5DAB" w:rsidRPr="00321162" w:rsidRDefault="00D57192" w:rsidP="00D57192">
            <w:pPr>
              <w:tabs>
                <w:tab w:val="left" w:pos="5516"/>
              </w:tabs>
              <w:spacing w:line="276" w:lineRule="auto"/>
              <w:rPr>
                <w:i/>
                <w:iCs/>
              </w:rPr>
            </w:pPr>
            <w:r w:rsidRPr="00D57192">
              <w:rPr>
                <w:i/>
                <w:iCs/>
              </w:rPr>
              <w:t>Колпакова Н.В.</w:t>
            </w:r>
            <w:r w:rsidRPr="00D57192">
              <w:rPr>
                <w:i/>
                <w:iCs/>
                <w:lang w:val="en-US"/>
              </w:rPr>
              <w:t xml:space="preserve"> (</w:t>
            </w:r>
            <w:r w:rsidRPr="00D57192">
              <w:rPr>
                <w:i/>
                <w:iCs/>
              </w:rPr>
              <w:t>БАН</w:t>
            </w:r>
            <w:r w:rsidRPr="00D57192">
              <w:rPr>
                <w:i/>
                <w:iCs/>
                <w:lang w:val="en-US"/>
              </w:rPr>
              <w:t>)</w:t>
            </w:r>
          </w:p>
        </w:tc>
      </w:tr>
    </w:tbl>
    <w:p w:rsidR="005C5DAB" w:rsidRDefault="005C5DAB" w:rsidP="001F1990">
      <w:pPr>
        <w:tabs>
          <w:tab w:val="left" w:pos="5516"/>
        </w:tabs>
        <w:spacing w:line="276" w:lineRule="auto"/>
      </w:pPr>
    </w:p>
    <w:p w:rsidR="009A5648" w:rsidRDefault="00FA45C2" w:rsidP="001F1990">
      <w:pPr>
        <w:tabs>
          <w:tab w:val="left" w:pos="5516"/>
        </w:tabs>
        <w:spacing w:line="276" w:lineRule="auto"/>
      </w:pPr>
      <w:r w:rsidRPr="00F26B2E">
        <w:rPr>
          <w:b/>
        </w:rPr>
        <w:t>Приветствия и поздравления</w:t>
      </w:r>
      <w:r w:rsidRPr="00337CEC">
        <w:t xml:space="preserve"> </w:t>
      </w:r>
      <w:r>
        <w:t xml:space="preserve">− </w:t>
      </w:r>
      <w:r w:rsidR="009A5648" w:rsidRPr="00337CEC">
        <w:t>11.</w:t>
      </w:r>
      <w:r w:rsidR="00F83021">
        <w:t>5</w:t>
      </w:r>
      <w:r w:rsidR="009A5648" w:rsidRPr="00337CEC">
        <w:t>0</w:t>
      </w:r>
      <w:r w:rsidR="00830CC2">
        <w:t>−</w:t>
      </w:r>
      <w:r w:rsidR="009A5648" w:rsidRPr="00337CEC">
        <w:t>1</w:t>
      </w:r>
      <w:r w:rsidR="00F83021">
        <w:t>3</w:t>
      </w:r>
      <w:r>
        <w:t>.00</w:t>
      </w:r>
      <w:r w:rsidR="009A5648" w:rsidRPr="00337CEC">
        <w:t xml:space="preserve"> </w:t>
      </w:r>
    </w:p>
    <w:p w:rsidR="00FA45C2" w:rsidRPr="00337CEC" w:rsidRDefault="00FA45C2" w:rsidP="001F1990">
      <w:pPr>
        <w:tabs>
          <w:tab w:val="left" w:pos="5516"/>
        </w:tabs>
        <w:spacing w:line="276" w:lineRule="auto"/>
      </w:pPr>
    </w:p>
    <w:p w:rsidR="009A5648" w:rsidRDefault="009A5648" w:rsidP="00FA45C2">
      <w:pPr>
        <w:tabs>
          <w:tab w:val="left" w:pos="5516"/>
        </w:tabs>
        <w:spacing w:line="276" w:lineRule="auto"/>
        <w:jc w:val="center"/>
      </w:pPr>
      <w:r w:rsidRPr="00337CEC">
        <w:t>1</w:t>
      </w:r>
      <w:r w:rsidR="00F83021">
        <w:t>3</w:t>
      </w:r>
      <w:r w:rsidRPr="00337CEC">
        <w:t>.00</w:t>
      </w:r>
      <w:r w:rsidR="00D96B1C">
        <w:t>−</w:t>
      </w:r>
      <w:r w:rsidRPr="00337CEC">
        <w:t>1</w:t>
      </w:r>
      <w:r w:rsidR="00F83021">
        <w:t>4</w:t>
      </w:r>
      <w:r w:rsidR="00FA45C2">
        <w:t xml:space="preserve">.00 </w:t>
      </w:r>
      <w:r w:rsidR="009B541B">
        <w:t>–</w:t>
      </w:r>
      <w:r w:rsidR="00FA45C2">
        <w:t xml:space="preserve"> п</w:t>
      </w:r>
      <w:r w:rsidRPr="00337CEC">
        <w:t>ерерыв</w:t>
      </w:r>
    </w:p>
    <w:p w:rsidR="009B541B" w:rsidRPr="00337CEC" w:rsidRDefault="009B541B" w:rsidP="00FA45C2">
      <w:pPr>
        <w:tabs>
          <w:tab w:val="left" w:pos="5516"/>
        </w:tabs>
        <w:spacing w:line="276" w:lineRule="auto"/>
        <w:jc w:val="center"/>
      </w:pPr>
    </w:p>
    <w:p w:rsidR="00B44428" w:rsidRPr="001F1990" w:rsidRDefault="00B44428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1F1990">
        <w:rPr>
          <w:b/>
          <w:color w:val="000000"/>
        </w:rPr>
        <w:t>14.00</w:t>
      </w:r>
      <w:r w:rsidR="00830CC2" w:rsidRPr="001F1990">
        <w:rPr>
          <w:b/>
          <w:color w:val="000000"/>
        </w:rPr>
        <w:t>−</w:t>
      </w:r>
      <w:r w:rsidRPr="001F1990">
        <w:rPr>
          <w:b/>
          <w:color w:val="000000"/>
        </w:rPr>
        <w:t>17.00</w:t>
      </w:r>
    </w:p>
    <w:p w:rsidR="001F1990" w:rsidRPr="00A61C0D" w:rsidRDefault="001F1990" w:rsidP="001F1990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AA645D" w:rsidRDefault="00AA645D" w:rsidP="001F1990">
      <w:pPr>
        <w:spacing w:line="276" w:lineRule="auto"/>
        <w:jc w:val="center"/>
      </w:pPr>
      <w:r w:rsidRPr="00A61C0D">
        <w:t xml:space="preserve">Ведущие </w:t>
      </w:r>
      <w:r w:rsidR="00F26B2E">
        <w:t>заседания</w:t>
      </w:r>
      <w:r w:rsidRPr="00A61C0D">
        <w:t>:</w:t>
      </w:r>
    </w:p>
    <w:p w:rsidR="009B4FBE" w:rsidRPr="001F1990" w:rsidRDefault="009B4FBE" w:rsidP="001F1990">
      <w:pPr>
        <w:spacing w:line="276" w:lineRule="auto"/>
        <w:jc w:val="center"/>
        <w:rPr>
          <w:i/>
        </w:rPr>
      </w:pPr>
      <w:r w:rsidRPr="001F1990">
        <w:rPr>
          <w:i/>
        </w:rPr>
        <w:t>Ю.М.</w:t>
      </w:r>
      <w:r w:rsidR="00830CC2" w:rsidRPr="001F1990">
        <w:rPr>
          <w:i/>
        </w:rPr>
        <w:t> </w:t>
      </w:r>
      <w:r w:rsidRPr="001F1990">
        <w:rPr>
          <w:i/>
        </w:rPr>
        <w:t>Арский</w:t>
      </w:r>
      <w:r w:rsidR="00307ABB" w:rsidRPr="001F1990">
        <w:rPr>
          <w:i/>
        </w:rPr>
        <w:t xml:space="preserve">, </w:t>
      </w:r>
      <w:r w:rsidR="00830CC2" w:rsidRPr="001F1990">
        <w:rPr>
          <w:i/>
        </w:rPr>
        <w:t>Н.Е. </w:t>
      </w:r>
      <w:r w:rsidR="00307ABB" w:rsidRPr="001F1990">
        <w:rPr>
          <w:i/>
        </w:rPr>
        <w:t xml:space="preserve">Каленов </w:t>
      </w:r>
    </w:p>
    <w:p w:rsidR="00DC03B8" w:rsidRPr="00A61C0D" w:rsidRDefault="00DC03B8" w:rsidP="001F1990">
      <w:pPr>
        <w:spacing w:line="276" w:lineRule="auto"/>
        <w:jc w:val="center"/>
      </w:pPr>
    </w:p>
    <w:p w:rsidR="00131EDE" w:rsidRPr="00A61C0D" w:rsidRDefault="00131EDE" w:rsidP="001F1990">
      <w:pPr>
        <w:spacing w:line="276" w:lineRule="auto"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8E158D" w:rsidRPr="00A61C0D" w:rsidTr="00D57192">
        <w:trPr>
          <w:trHeight w:val="454"/>
        </w:trPr>
        <w:tc>
          <w:tcPr>
            <w:tcW w:w="8613" w:type="dxa"/>
          </w:tcPr>
          <w:p w:rsidR="008E158D" w:rsidRPr="00D9520C" w:rsidRDefault="008E158D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Актуальные проблемы взаимодействия библиотек и информационных центров</w:t>
            </w:r>
          </w:p>
        </w:tc>
      </w:tr>
      <w:tr w:rsidR="004A7A88" w:rsidRPr="00A61C0D" w:rsidTr="00D57192">
        <w:trPr>
          <w:trHeight w:val="454"/>
        </w:trPr>
        <w:tc>
          <w:tcPr>
            <w:tcW w:w="8613" w:type="dxa"/>
          </w:tcPr>
          <w:p w:rsidR="00D57192" w:rsidRDefault="004A7A88" w:rsidP="00D57192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Арский Ю.М. (ВИНИТИ РАН)</w:t>
            </w:r>
          </w:p>
          <w:p w:rsidR="004A7A88" w:rsidRPr="00D9520C" w:rsidRDefault="004A7A88" w:rsidP="00D57192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2023" w:rsidRPr="00A61C0D" w:rsidTr="00D57192">
        <w:trPr>
          <w:trHeight w:val="454"/>
        </w:trPr>
        <w:tc>
          <w:tcPr>
            <w:tcW w:w="8613" w:type="dxa"/>
          </w:tcPr>
          <w:p w:rsidR="00A72023" w:rsidRPr="00D9520C" w:rsidRDefault="00A72023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 xml:space="preserve">Публичная библиотека России – время знакомства (1-я четверть </w:t>
            </w:r>
            <w:r w:rsidRPr="00D9520C">
              <w:rPr>
                <w:sz w:val="24"/>
                <w:szCs w:val="24"/>
                <w:lang w:val="en-US"/>
              </w:rPr>
              <w:t>XVIII</w:t>
            </w:r>
            <w:r w:rsidRPr="00D9520C">
              <w:rPr>
                <w:sz w:val="24"/>
                <w:szCs w:val="24"/>
              </w:rPr>
              <w:t xml:space="preserve"> в.)</w:t>
            </w:r>
          </w:p>
        </w:tc>
      </w:tr>
      <w:tr w:rsidR="004A7A88" w:rsidRPr="00A61C0D" w:rsidTr="00D57192">
        <w:trPr>
          <w:trHeight w:val="454"/>
        </w:trPr>
        <w:tc>
          <w:tcPr>
            <w:tcW w:w="8613" w:type="dxa"/>
          </w:tcPr>
          <w:p w:rsidR="004A7A88" w:rsidRPr="00D9520C" w:rsidRDefault="004A7A8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 xml:space="preserve">Афанасьев М.Д. (ГПИБ) </w:t>
            </w:r>
          </w:p>
          <w:p w:rsidR="004A7A88" w:rsidRPr="00D9520C" w:rsidRDefault="004A7A88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A72023" w:rsidRPr="00A61C0D" w:rsidTr="00D57192">
        <w:trPr>
          <w:trHeight w:val="454"/>
        </w:trPr>
        <w:tc>
          <w:tcPr>
            <w:tcW w:w="8613" w:type="dxa"/>
          </w:tcPr>
          <w:p w:rsidR="00A72023" w:rsidRPr="00D9520C" w:rsidRDefault="00A72023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Состояние и перспективы развития ЦБС БЕН РАН</w:t>
            </w:r>
          </w:p>
        </w:tc>
      </w:tr>
      <w:tr w:rsidR="004A7A88" w:rsidRPr="00A61C0D" w:rsidTr="00D57192">
        <w:trPr>
          <w:trHeight w:val="454"/>
        </w:trPr>
        <w:tc>
          <w:tcPr>
            <w:tcW w:w="8613" w:type="dxa"/>
          </w:tcPr>
          <w:p w:rsidR="004A7A88" w:rsidRPr="00D9520C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Каленов Н.</w:t>
            </w:r>
            <w:r w:rsidR="004A7A88" w:rsidRPr="00D9520C">
              <w:rPr>
                <w:i/>
                <w:iCs/>
                <w:sz w:val="24"/>
                <w:szCs w:val="24"/>
              </w:rPr>
              <w:t>Е. (БЕН РАН)</w:t>
            </w:r>
          </w:p>
          <w:p w:rsidR="004A7A88" w:rsidRPr="00D9520C" w:rsidRDefault="004A7A88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4A7A88" w:rsidRPr="00A61C0D" w:rsidTr="00D57192">
        <w:trPr>
          <w:trHeight w:val="454"/>
        </w:trPr>
        <w:tc>
          <w:tcPr>
            <w:tcW w:w="8613" w:type="dxa"/>
          </w:tcPr>
          <w:p w:rsidR="004A7A88" w:rsidRPr="00D9520C" w:rsidRDefault="004A7A88" w:rsidP="001F1990">
            <w:pPr>
              <w:spacing w:line="276" w:lineRule="auto"/>
              <w:rPr>
                <w:i/>
                <w:iCs/>
              </w:rPr>
            </w:pPr>
            <w:r w:rsidRPr="00D9520C">
              <w:rPr>
                <w:sz w:val="24"/>
                <w:szCs w:val="24"/>
              </w:rPr>
              <w:t>Библиотека Академии наук и Дальний Восток России</w:t>
            </w:r>
          </w:p>
        </w:tc>
      </w:tr>
      <w:tr w:rsidR="004A7A88" w:rsidRPr="00A61C0D" w:rsidTr="00D57192">
        <w:trPr>
          <w:trHeight w:val="454"/>
        </w:trPr>
        <w:tc>
          <w:tcPr>
            <w:tcW w:w="8613" w:type="dxa"/>
          </w:tcPr>
          <w:p w:rsidR="004A7A88" w:rsidRDefault="004A7A8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Еланцева О.П. (Дальневосточный федеральный университет)</w:t>
            </w:r>
          </w:p>
          <w:p w:rsidR="00D57192" w:rsidRPr="00D9520C" w:rsidRDefault="00D57192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4A7A88" w:rsidRPr="00A61C0D" w:rsidTr="00D57192">
        <w:trPr>
          <w:trHeight w:val="454"/>
        </w:trPr>
        <w:tc>
          <w:tcPr>
            <w:tcW w:w="8613" w:type="dxa"/>
          </w:tcPr>
          <w:p w:rsidR="004A7A88" w:rsidRPr="00D9520C" w:rsidRDefault="004A7A88" w:rsidP="00D57192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 xml:space="preserve">О гравитации  </w:t>
            </w:r>
            <w:r w:rsidR="00307ABB">
              <w:rPr>
                <w:sz w:val="24"/>
                <w:szCs w:val="24"/>
              </w:rPr>
              <w:t xml:space="preserve">печатной и электронной </w:t>
            </w:r>
            <w:r w:rsidRPr="00D9520C">
              <w:rPr>
                <w:sz w:val="24"/>
                <w:szCs w:val="24"/>
              </w:rPr>
              <w:t>книги</w:t>
            </w:r>
          </w:p>
        </w:tc>
      </w:tr>
      <w:tr w:rsidR="004A7A88" w:rsidRPr="00A61C0D" w:rsidTr="00D57192">
        <w:trPr>
          <w:trHeight w:val="454"/>
        </w:trPr>
        <w:tc>
          <w:tcPr>
            <w:tcW w:w="8613" w:type="dxa"/>
          </w:tcPr>
          <w:p w:rsidR="004A7A88" w:rsidRPr="00D9520C" w:rsidRDefault="004A7A88" w:rsidP="001F1990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D9520C">
              <w:rPr>
                <w:i/>
                <w:sz w:val="24"/>
                <w:szCs w:val="24"/>
              </w:rPr>
              <w:t xml:space="preserve">Леонов </w:t>
            </w:r>
            <w:r w:rsidR="004118E5" w:rsidRPr="004118E5">
              <w:rPr>
                <w:i/>
                <w:sz w:val="24"/>
                <w:szCs w:val="24"/>
              </w:rPr>
              <w:t xml:space="preserve">В.П. </w:t>
            </w:r>
            <w:r w:rsidRPr="00D9520C">
              <w:rPr>
                <w:i/>
                <w:sz w:val="24"/>
                <w:szCs w:val="24"/>
              </w:rPr>
              <w:t>(БАН)</w:t>
            </w:r>
          </w:p>
          <w:p w:rsidR="004A7A88" w:rsidRPr="00D9520C" w:rsidRDefault="004A7A88" w:rsidP="001F1990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</w:p>
        </w:tc>
      </w:tr>
    </w:tbl>
    <w:p w:rsidR="00D57192" w:rsidRDefault="00D57192" w:rsidP="001F1990">
      <w:pPr>
        <w:spacing w:line="276" w:lineRule="auto"/>
        <w:rPr>
          <w:b/>
          <w:bCs/>
        </w:rPr>
      </w:pPr>
    </w:p>
    <w:p w:rsidR="00985DBE" w:rsidRDefault="00D57192" w:rsidP="001F1990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:rsidR="00261125" w:rsidRDefault="00261125" w:rsidP="001F1990">
      <w:pPr>
        <w:spacing w:line="276" w:lineRule="auto"/>
        <w:jc w:val="center"/>
        <w:rPr>
          <w:b/>
          <w:bCs/>
        </w:rPr>
      </w:pPr>
      <w:r w:rsidRPr="00D9520C">
        <w:rPr>
          <w:b/>
          <w:bCs/>
        </w:rPr>
        <w:t>28 ноября 2014 г.</w:t>
      </w:r>
    </w:p>
    <w:p w:rsidR="00261125" w:rsidRPr="00D9520C" w:rsidRDefault="00261125" w:rsidP="001F1990">
      <w:pPr>
        <w:spacing w:line="276" w:lineRule="auto"/>
        <w:jc w:val="center"/>
        <w:rPr>
          <w:b/>
          <w:bCs/>
        </w:rPr>
      </w:pPr>
      <w:r w:rsidRPr="00D9520C">
        <w:rPr>
          <w:b/>
          <w:bCs/>
        </w:rPr>
        <w:t>Секция 1. История БАН как зеркало академической науки</w:t>
      </w:r>
    </w:p>
    <w:p w:rsidR="006F5886" w:rsidRPr="001F1990" w:rsidRDefault="006F5886" w:rsidP="001F1990">
      <w:pPr>
        <w:spacing w:line="276" w:lineRule="auto"/>
        <w:jc w:val="center"/>
        <w:rPr>
          <w:b/>
          <w:bCs/>
        </w:rPr>
      </w:pPr>
      <w:r w:rsidRPr="001F1990">
        <w:rPr>
          <w:b/>
          <w:bCs/>
        </w:rPr>
        <w:t>10.00–13.00</w:t>
      </w:r>
      <w:r w:rsidR="00966DD1" w:rsidRPr="001F1990">
        <w:rPr>
          <w:b/>
          <w:bCs/>
        </w:rPr>
        <w:t xml:space="preserve"> </w:t>
      </w:r>
    </w:p>
    <w:p w:rsidR="001F1990" w:rsidRPr="00D9520C" w:rsidRDefault="001F1990" w:rsidP="001F1990">
      <w:pPr>
        <w:spacing w:line="276" w:lineRule="auto"/>
        <w:jc w:val="center"/>
      </w:pPr>
      <w:r w:rsidRPr="00D9520C">
        <w:t>Выставка новых поступлений</w:t>
      </w:r>
      <w:r>
        <w:t>, к. 213</w:t>
      </w:r>
    </w:p>
    <w:p w:rsidR="001F1990" w:rsidRPr="00D9520C" w:rsidRDefault="001F1990" w:rsidP="001F1990">
      <w:pPr>
        <w:spacing w:line="276" w:lineRule="auto"/>
        <w:jc w:val="center"/>
      </w:pPr>
    </w:p>
    <w:p w:rsidR="00261125" w:rsidRPr="00D9520C" w:rsidRDefault="00261125" w:rsidP="001F1990">
      <w:pPr>
        <w:spacing w:line="276" w:lineRule="auto"/>
        <w:jc w:val="center"/>
      </w:pPr>
      <w:r w:rsidRPr="00D9520C">
        <w:t>Ведущие секции:</w:t>
      </w:r>
    </w:p>
    <w:p w:rsidR="001F1990" w:rsidRDefault="006F5886" w:rsidP="001F1990">
      <w:pPr>
        <w:spacing w:line="276" w:lineRule="auto"/>
        <w:jc w:val="center"/>
        <w:rPr>
          <w:i/>
        </w:rPr>
      </w:pPr>
      <w:r w:rsidRPr="001F1990">
        <w:rPr>
          <w:i/>
        </w:rPr>
        <w:t>В.С.</w:t>
      </w:r>
      <w:r w:rsidR="004118E5">
        <w:rPr>
          <w:i/>
        </w:rPr>
        <w:t xml:space="preserve"> </w:t>
      </w:r>
      <w:r w:rsidRPr="001F1990">
        <w:rPr>
          <w:i/>
        </w:rPr>
        <w:t>Соболев, Н.В.</w:t>
      </w:r>
      <w:r w:rsidR="004118E5">
        <w:rPr>
          <w:i/>
        </w:rPr>
        <w:t xml:space="preserve"> </w:t>
      </w:r>
      <w:r w:rsidRPr="001F1990">
        <w:rPr>
          <w:i/>
        </w:rPr>
        <w:t xml:space="preserve">Бекжанова, </w:t>
      </w:r>
    </w:p>
    <w:p w:rsidR="00261125" w:rsidRPr="001F1990" w:rsidRDefault="006F5886" w:rsidP="001F1990">
      <w:pPr>
        <w:spacing w:line="276" w:lineRule="auto"/>
        <w:jc w:val="center"/>
        <w:rPr>
          <w:i/>
        </w:rPr>
      </w:pPr>
      <w:r w:rsidRPr="001F1990">
        <w:rPr>
          <w:i/>
        </w:rPr>
        <w:t>Н.А.</w:t>
      </w:r>
      <w:r w:rsidR="004118E5">
        <w:rPr>
          <w:i/>
        </w:rPr>
        <w:t xml:space="preserve"> </w:t>
      </w:r>
      <w:r w:rsidRPr="001F1990">
        <w:rPr>
          <w:i/>
        </w:rPr>
        <w:t>Сидоренко</w:t>
      </w:r>
    </w:p>
    <w:p w:rsidR="00261125" w:rsidRPr="00D9520C" w:rsidRDefault="00261125" w:rsidP="001F1990">
      <w:pPr>
        <w:spacing w:line="276" w:lineRule="auto"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D9520C" w:rsidRPr="00D9520C" w:rsidTr="00DC03B8">
        <w:tc>
          <w:tcPr>
            <w:tcW w:w="8613" w:type="dxa"/>
          </w:tcPr>
          <w:p w:rsidR="002B0E1A" w:rsidRPr="00D9520C" w:rsidRDefault="002B0E1A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Предпосылки основания библиотеки западноевропейского образца в Петербурге и ее значение для развития науки и культуры в новооснованном городе</w:t>
            </w:r>
          </w:p>
        </w:tc>
      </w:tr>
      <w:tr w:rsidR="00D9520C" w:rsidRPr="00D9520C" w:rsidTr="00DC03B8">
        <w:tc>
          <w:tcPr>
            <w:tcW w:w="8613" w:type="dxa"/>
          </w:tcPr>
          <w:p w:rsidR="006F5886" w:rsidRPr="00D9520C" w:rsidRDefault="006F5886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Савельева Е.А. (БАН)</w:t>
            </w:r>
          </w:p>
          <w:p w:rsidR="006F5886" w:rsidRPr="00D9520C" w:rsidRDefault="006F5886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D9520C" w:rsidRPr="00D9520C" w:rsidTr="00DC03B8">
        <w:tc>
          <w:tcPr>
            <w:tcW w:w="8613" w:type="dxa"/>
          </w:tcPr>
          <w:p w:rsidR="002B0E1A" w:rsidRPr="00D9520C" w:rsidRDefault="002B0E1A" w:rsidP="001F1990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«…Как для близости, так и для безопасности, за способнейший признавается»» (Библиотека Академии наук и Кунсткамера в доме Демидовых в 1747–1766 годах)</w:t>
            </w:r>
          </w:p>
        </w:tc>
      </w:tr>
      <w:tr w:rsidR="00D9520C" w:rsidRPr="00D9520C" w:rsidTr="00DC03B8">
        <w:tc>
          <w:tcPr>
            <w:tcW w:w="8613" w:type="dxa"/>
          </w:tcPr>
          <w:p w:rsidR="006F5886" w:rsidRPr="00D9520C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Юркин И.</w:t>
            </w:r>
            <w:r w:rsidR="006F5886" w:rsidRPr="00D9520C">
              <w:rPr>
                <w:i/>
                <w:iCs/>
                <w:sz w:val="24"/>
                <w:szCs w:val="24"/>
              </w:rPr>
              <w:t>Н. (ИИЕТ РАН), Калита С.П. (РУДН)</w:t>
            </w:r>
          </w:p>
          <w:p w:rsidR="006F5886" w:rsidRPr="00D9520C" w:rsidRDefault="006F5886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D9520C" w:rsidRPr="00D9520C" w:rsidTr="00DC03B8">
        <w:tc>
          <w:tcPr>
            <w:tcW w:w="8613" w:type="dxa"/>
          </w:tcPr>
          <w:p w:rsidR="006F5886" w:rsidRPr="00D9520C" w:rsidRDefault="006F5886" w:rsidP="009B541B">
            <w:pPr>
              <w:spacing w:line="276" w:lineRule="auto"/>
              <w:rPr>
                <w:i/>
                <w:iCs/>
              </w:rPr>
            </w:pPr>
            <w:r w:rsidRPr="00D9520C">
              <w:rPr>
                <w:sz w:val="24"/>
                <w:szCs w:val="24"/>
              </w:rPr>
              <w:t>Приходо-расходная тетрадь унтер-библиотекаря И.Г. Бакмейстера как источник по истории Библиотеки РАН. 1776–1783 гг.</w:t>
            </w:r>
          </w:p>
        </w:tc>
      </w:tr>
      <w:tr w:rsidR="00D9520C" w:rsidRPr="00D9520C" w:rsidTr="00DC03B8">
        <w:tc>
          <w:tcPr>
            <w:tcW w:w="8613" w:type="dxa"/>
          </w:tcPr>
          <w:p w:rsidR="006F5886" w:rsidRPr="00D9520C" w:rsidRDefault="006F5886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Соболев В.С. (СПбФ ИИЕТ РАН)</w:t>
            </w:r>
          </w:p>
          <w:p w:rsidR="006F5886" w:rsidRPr="00D9520C" w:rsidRDefault="006F5886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D9520C" w:rsidRPr="00D9520C" w:rsidTr="00BC120F">
        <w:tc>
          <w:tcPr>
            <w:tcW w:w="8613" w:type="dxa"/>
          </w:tcPr>
          <w:p w:rsidR="0032684E" w:rsidRPr="00D9520C" w:rsidRDefault="0032684E" w:rsidP="00702470">
            <w:pPr>
              <w:spacing w:line="276" w:lineRule="auto"/>
              <w:rPr>
                <w:i/>
                <w:iCs/>
              </w:rPr>
            </w:pPr>
            <w:r w:rsidRPr="00D9520C">
              <w:rPr>
                <w:sz w:val="24"/>
                <w:szCs w:val="24"/>
              </w:rPr>
              <w:t>Библиотека Российской академии наук: 1925 год, взгляд со стороны</w:t>
            </w:r>
          </w:p>
        </w:tc>
      </w:tr>
      <w:tr w:rsidR="00D9520C" w:rsidRPr="00D9520C" w:rsidTr="00BC120F">
        <w:tc>
          <w:tcPr>
            <w:tcW w:w="8613" w:type="dxa"/>
          </w:tcPr>
          <w:p w:rsidR="0032684E" w:rsidRPr="00D9520C" w:rsidRDefault="0032684E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Ковальчук Г.И (НБУВ им. В.И. Вернадского)</w:t>
            </w:r>
          </w:p>
          <w:p w:rsidR="0032684E" w:rsidRPr="00D9520C" w:rsidRDefault="0032684E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D9520C" w:rsidRPr="00D9520C" w:rsidTr="00BC120F">
        <w:tc>
          <w:tcPr>
            <w:tcW w:w="8613" w:type="dxa"/>
          </w:tcPr>
          <w:p w:rsidR="0032684E" w:rsidRPr="00D9520C" w:rsidRDefault="0032684E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 xml:space="preserve">Институт славяноведения (1931–1934) </w:t>
            </w:r>
            <w:r w:rsidR="00702470">
              <w:rPr>
                <w:sz w:val="24"/>
                <w:szCs w:val="24"/>
              </w:rPr>
              <w:t>в стенах Библиотеки А</w:t>
            </w:r>
            <w:r w:rsidRPr="00D9520C">
              <w:rPr>
                <w:sz w:val="24"/>
                <w:szCs w:val="24"/>
              </w:rPr>
              <w:t xml:space="preserve">кадемии наук </w:t>
            </w:r>
          </w:p>
        </w:tc>
      </w:tr>
      <w:tr w:rsidR="00D9520C" w:rsidRPr="00D9520C" w:rsidTr="00BC120F">
        <w:tc>
          <w:tcPr>
            <w:tcW w:w="8613" w:type="dxa"/>
          </w:tcPr>
          <w:p w:rsidR="0032684E" w:rsidRPr="00D9520C" w:rsidRDefault="0032684E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Шанова З.К. (СПбГУ)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D9520C" w:rsidTr="00BC120F">
        <w:tc>
          <w:tcPr>
            <w:tcW w:w="8613" w:type="dxa"/>
          </w:tcPr>
          <w:p w:rsidR="00BC120F" w:rsidRPr="00B57A49" w:rsidRDefault="00BC120F" w:rsidP="009E217E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Судьба и мемуарно-эпистолярное наследие П.Г. Васенко</w:t>
            </w:r>
          </w:p>
        </w:tc>
      </w:tr>
      <w:tr w:rsidR="00BC120F" w:rsidRPr="00D9520C" w:rsidTr="00BC120F">
        <w:tc>
          <w:tcPr>
            <w:tcW w:w="8613" w:type="dxa"/>
          </w:tcPr>
          <w:p w:rsidR="00BC120F" w:rsidRPr="00B57A49" w:rsidRDefault="00BC120F" w:rsidP="009E217E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Матханова Н.П. (ИИ СО РАН)</w:t>
            </w:r>
          </w:p>
          <w:p w:rsidR="00BC120F" w:rsidRPr="00B57A49" w:rsidRDefault="00BC120F" w:rsidP="009E217E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D9520C" w:rsidTr="00BC120F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Комарова О.А.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D9520C" w:rsidTr="00BC120F">
        <w:tc>
          <w:tcPr>
            <w:tcW w:w="8613" w:type="dxa"/>
          </w:tcPr>
          <w:p w:rsidR="00BC120F" w:rsidRPr="00D9520C" w:rsidRDefault="00BC120F" w:rsidP="0070247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Г.А.Чеботарев – директор БАН  с 1952 по 1960 г. (</w:t>
            </w:r>
            <w:r>
              <w:rPr>
                <w:sz w:val="24"/>
                <w:szCs w:val="24"/>
              </w:rPr>
              <w:t>в</w:t>
            </w:r>
            <w:r w:rsidRPr="00D9520C">
              <w:rPr>
                <w:sz w:val="24"/>
                <w:szCs w:val="24"/>
              </w:rPr>
              <w:t>ремя противоречий)</w:t>
            </w:r>
          </w:p>
        </w:tc>
      </w:tr>
      <w:tr w:rsidR="00BC120F" w:rsidRPr="00D9520C" w:rsidTr="0093134E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Метелкина Н.</w:t>
            </w:r>
            <w:r w:rsidRPr="00D9520C">
              <w:rPr>
                <w:i/>
                <w:iCs/>
                <w:sz w:val="24"/>
                <w:szCs w:val="24"/>
              </w:rPr>
              <w:t>А.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D9520C" w:rsidTr="0093134E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Сотрудники Библиотеки Российской академии наук: опыт биографирования</w:t>
            </w:r>
          </w:p>
        </w:tc>
      </w:tr>
      <w:tr w:rsidR="00BC120F" w:rsidRPr="00D9520C" w:rsidTr="0093134E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Сидоренко Н.А., Бекжанова Н.В.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93134E" w:rsidRPr="00D9520C" w:rsidTr="0093134E">
        <w:tc>
          <w:tcPr>
            <w:tcW w:w="8613" w:type="dxa"/>
            <w:vAlign w:val="center"/>
          </w:tcPr>
          <w:p w:rsidR="0093134E" w:rsidRPr="0093134E" w:rsidRDefault="0093134E" w:rsidP="0093134E">
            <w:pPr>
              <w:spacing w:line="276" w:lineRule="auto"/>
              <w:jc w:val="center"/>
              <w:rPr>
                <w:bCs/>
              </w:rPr>
            </w:pPr>
            <w:r w:rsidRPr="0093134E">
              <w:rPr>
                <w:bCs/>
              </w:rPr>
              <w:t>13.00–14.00 – перерыв</w:t>
            </w:r>
          </w:p>
          <w:p w:rsidR="0093134E" w:rsidRPr="00D9520C" w:rsidRDefault="0093134E" w:rsidP="0093134E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</w:tbl>
    <w:p w:rsidR="0093134E" w:rsidRDefault="0093134E">
      <w:r>
        <w:br w:type="page"/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BC120F" w:rsidRPr="00A61C0D" w:rsidTr="0093134E">
        <w:tc>
          <w:tcPr>
            <w:tcW w:w="8613" w:type="dxa"/>
          </w:tcPr>
          <w:p w:rsidR="00BC120F" w:rsidRPr="00FA45C2" w:rsidRDefault="00BC120F" w:rsidP="00FA45C2">
            <w:pPr>
              <w:spacing w:line="276" w:lineRule="auto"/>
              <w:jc w:val="center"/>
              <w:rPr>
                <w:bCs/>
              </w:rPr>
            </w:pPr>
            <w:r w:rsidRPr="00FA45C2">
              <w:rPr>
                <w:b/>
                <w:bCs/>
              </w:rPr>
              <w:t>14.00−18.00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C120F" w:rsidRPr="00A61C0D" w:rsidTr="0093134E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Об адьюнкте И.Ф. Бреме и его отношениях с Императорской Санкт-Петербургской академической библиотекой</w:t>
            </w:r>
          </w:p>
        </w:tc>
      </w:tr>
      <w:tr w:rsidR="00BC120F" w:rsidRPr="00A61C0D" w:rsidTr="0093134E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Лепехин М.П.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A61C0D" w:rsidTr="0093134E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rPr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Георг-Иоганн Унферцагт – литературное и графическое наследие</w:t>
            </w: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Филиппова Т.Ф.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70247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 xml:space="preserve">К истории передачи Парижского архива Тургеневых в Библиотеку </w:t>
            </w:r>
            <w:r>
              <w:rPr>
                <w:sz w:val="24"/>
                <w:szCs w:val="24"/>
              </w:rPr>
              <w:t>А</w:t>
            </w:r>
            <w:r w:rsidRPr="00D9520C">
              <w:rPr>
                <w:sz w:val="24"/>
                <w:szCs w:val="24"/>
              </w:rPr>
              <w:t>кадемии наук</w:t>
            </w: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Мордкович Т.</w:t>
            </w:r>
            <w:r w:rsidRPr="00D9520C">
              <w:rPr>
                <w:i/>
                <w:iCs/>
                <w:sz w:val="24"/>
                <w:szCs w:val="24"/>
              </w:rPr>
              <w:t>А. (РГБИ)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 xml:space="preserve">К истории Отдела редкой книги: Кабинет инкунабул, Отдел </w:t>
            </w:r>
            <w:r w:rsidRPr="00D9520C">
              <w:rPr>
                <w:sz w:val="24"/>
                <w:szCs w:val="24"/>
                <w:lang w:val="en-US"/>
              </w:rPr>
              <w:t>XVIII</w:t>
            </w:r>
            <w:r w:rsidRPr="00D9520C">
              <w:rPr>
                <w:sz w:val="24"/>
                <w:szCs w:val="24"/>
              </w:rPr>
              <w:t xml:space="preserve"> века, Отдел особых фондов</w:t>
            </w: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Долгих Ю.А., Лудилова Е.В., Романова А.</w:t>
            </w:r>
            <w:r w:rsidRPr="00D9520C">
              <w:rPr>
                <w:i/>
                <w:iCs/>
                <w:sz w:val="24"/>
                <w:szCs w:val="24"/>
              </w:rPr>
              <w:t>А.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9520C">
              <w:rPr>
                <w:sz w:val="24"/>
                <w:szCs w:val="24"/>
              </w:rPr>
              <w:t xml:space="preserve"> зоологическо</w:t>
            </w:r>
            <w:r>
              <w:rPr>
                <w:sz w:val="24"/>
                <w:szCs w:val="24"/>
              </w:rPr>
              <w:t>м</w:t>
            </w:r>
            <w:r w:rsidRPr="00D9520C">
              <w:rPr>
                <w:sz w:val="24"/>
                <w:szCs w:val="24"/>
              </w:rPr>
              <w:t xml:space="preserve"> раздел</w:t>
            </w:r>
            <w:r>
              <w:rPr>
                <w:sz w:val="24"/>
                <w:szCs w:val="24"/>
              </w:rPr>
              <w:t>е</w:t>
            </w:r>
            <w:r w:rsidRPr="00D9520C">
              <w:rPr>
                <w:sz w:val="24"/>
                <w:szCs w:val="24"/>
              </w:rPr>
              <w:t xml:space="preserve"> первого печатного каталога Кунсткамеры</w:t>
            </w: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Дунаева Ю.</w:t>
            </w:r>
            <w:r w:rsidRPr="00D9520C">
              <w:rPr>
                <w:i/>
                <w:iCs/>
                <w:sz w:val="24"/>
                <w:szCs w:val="24"/>
              </w:rPr>
              <w:t>А.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BC120F">
            <w:pPr>
              <w:spacing w:line="276" w:lineRule="auto"/>
              <w:rPr>
                <w:i/>
                <w:iCs/>
              </w:rPr>
            </w:pPr>
            <w:r w:rsidRPr="00A61C0D">
              <w:rPr>
                <w:sz w:val="24"/>
                <w:szCs w:val="24"/>
              </w:rPr>
              <w:t>Централизованная система БАН: вчера, сегодня, завтра</w:t>
            </w:r>
          </w:p>
        </w:tc>
      </w:tr>
      <w:tr w:rsidR="00BC120F" w:rsidRPr="00A61C0D" w:rsidTr="00DC03B8">
        <w:tblPrEx>
          <w:tblLook w:val="04A0"/>
        </w:tblPrEx>
        <w:tc>
          <w:tcPr>
            <w:tcW w:w="8613" w:type="dxa"/>
          </w:tcPr>
          <w:p w:rsidR="00BC120F" w:rsidRPr="00A61C0D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Беляева И.М., Карамышева Л.</w:t>
            </w:r>
            <w:r w:rsidRPr="00A61C0D">
              <w:rPr>
                <w:i/>
                <w:iCs/>
                <w:sz w:val="24"/>
                <w:szCs w:val="24"/>
              </w:rPr>
              <w:t>М. (БАН)</w:t>
            </w:r>
          </w:p>
          <w:p w:rsidR="00BC120F" w:rsidRPr="00A61C0D" w:rsidRDefault="00BC120F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>Славянский фонд БАН от основания до наших дней</w:t>
            </w: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9520C">
              <w:rPr>
                <w:i/>
                <w:iCs/>
                <w:sz w:val="24"/>
                <w:szCs w:val="24"/>
              </w:rPr>
              <w:t>Колмакова М.В., Чернышенко Д.Ю. (БАН)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702470">
            <w:pPr>
              <w:spacing w:line="276" w:lineRule="auto"/>
              <w:rPr>
                <w:sz w:val="24"/>
                <w:szCs w:val="24"/>
              </w:rPr>
            </w:pPr>
            <w:r w:rsidRPr="00D9520C">
              <w:rPr>
                <w:sz w:val="24"/>
                <w:szCs w:val="24"/>
              </w:rPr>
              <w:t xml:space="preserve">Прошлое и настоящее </w:t>
            </w:r>
            <w:r>
              <w:rPr>
                <w:sz w:val="24"/>
                <w:szCs w:val="24"/>
              </w:rPr>
              <w:t>Б</w:t>
            </w:r>
            <w:r w:rsidRPr="00D9520C">
              <w:rPr>
                <w:sz w:val="24"/>
                <w:szCs w:val="24"/>
              </w:rPr>
              <w:t>иблиотеки Института истории в дарственных автографах на книгах</w:t>
            </w:r>
          </w:p>
        </w:tc>
      </w:tr>
      <w:tr w:rsidR="00BC120F" w:rsidRPr="00A61C0D" w:rsidTr="00DC03B8">
        <w:tc>
          <w:tcPr>
            <w:tcW w:w="8613" w:type="dxa"/>
          </w:tcPr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Панченко Е.</w:t>
            </w:r>
            <w:r w:rsidRPr="00D9520C">
              <w:rPr>
                <w:i/>
                <w:iCs/>
                <w:sz w:val="24"/>
                <w:szCs w:val="24"/>
              </w:rPr>
              <w:t>З. (</w:t>
            </w:r>
            <w:r>
              <w:rPr>
                <w:i/>
                <w:iCs/>
                <w:sz w:val="24"/>
                <w:szCs w:val="24"/>
              </w:rPr>
              <w:t>БАН</w:t>
            </w:r>
            <w:r w:rsidRPr="00D9520C">
              <w:rPr>
                <w:i/>
                <w:iCs/>
                <w:sz w:val="24"/>
                <w:szCs w:val="24"/>
              </w:rPr>
              <w:t>)</w:t>
            </w:r>
          </w:p>
          <w:p w:rsidR="00BC120F" w:rsidRPr="00D9520C" w:rsidRDefault="00BC120F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p w:rsidR="00166DCE" w:rsidRDefault="00166DCE" w:rsidP="001F1990">
      <w:pPr>
        <w:spacing w:line="276" w:lineRule="auto"/>
        <w:jc w:val="center"/>
        <w:rPr>
          <w:b/>
          <w:bCs/>
        </w:rPr>
      </w:pPr>
    </w:p>
    <w:p w:rsidR="00A83B6D" w:rsidRPr="00B57A49" w:rsidRDefault="00166DCE" w:rsidP="001F199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Подведение итогов работы секции</w:t>
      </w:r>
      <w:r w:rsidR="0051112A" w:rsidRPr="00A61C0D">
        <w:rPr>
          <w:b/>
          <w:bCs/>
        </w:rPr>
        <w:br w:type="page"/>
      </w:r>
      <w:r w:rsidR="00A83B6D" w:rsidRPr="00B57A49">
        <w:rPr>
          <w:b/>
          <w:bCs/>
        </w:rPr>
        <w:lastRenderedPageBreak/>
        <w:t xml:space="preserve">Секция 2. </w:t>
      </w:r>
      <w:r w:rsidR="00966DD1" w:rsidRPr="00B57A49">
        <w:rPr>
          <w:b/>
          <w:bCs/>
        </w:rPr>
        <w:t>Философия библиотеки</w:t>
      </w:r>
    </w:p>
    <w:p w:rsidR="00F21440" w:rsidRPr="001F1990" w:rsidRDefault="00F21440" w:rsidP="001F1990">
      <w:pPr>
        <w:spacing w:line="276" w:lineRule="auto"/>
        <w:jc w:val="center"/>
        <w:rPr>
          <w:b/>
        </w:rPr>
      </w:pPr>
      <w:r w:rsidRPr="001F1990">
        <w:rPr>
          <w:b/>
        </w:rPr>
        <w:t>10.00–13.00</w:t>
      </w:r>
    </w:p>
    <w:p w:rsidR="001F1990" w:rsidRDefault="001F1990" w:rsidP="001F1990">
      <w:pPr>
        <w:spacing w:line="276" w:lineRule="auto"/>
        <w:jc w:val="center"/>
      </w:pPr>
      <w:r w:rsidRPr="00B57A49">
        <w:t>Конференц-зал</w:t>
      </w:r>
      <w:r>
        <w:t>, к. 602</w:t>
      </w:r>
    </w:p>
    <w:p w:rsidR="001F1990" w:rsidRPr="00B57A49" w:rsidRDefault="001F1990" w:rsidP="001F1990">
      <w:pPr>
        <w:spacing w:line="276" w:lineRule="auto"/>
        <w:jc w:val="center"/>
      </w:pPr>
    </w:p>
    <w:p w:rsidR="00A83B6D" w:rsidRPr="00B57A49" w:rsidRDefault="0020167F" w:rsidP="001F1990">
      <w:pPr>
        <w:spacing w:line="276" w:lineRule="auto"/>
        <w:jc w:val="center"/>
      </w:pPr>
      <w:r w:rsidRPr="00B57A49">
        <w:t>Ведущие секции:</w:t>
      </w:r>
    </w:p>
    <w:p w:rsidR="001F1990" w:rsidRDefault="00F05CD0" w:rsidP="001F1990">
      <w:pPr>
        <w:spacing w:line="276" w:lineRule="auto"/>
        <w:jc w:val="center"/>
        <w:rPr>
          <w:i/>
        </w:rPr>
      </w:pPr>
      <w:r>
        <w:rPr>
          <w:i/>
        </w:rPr>
        <w:t>Д.Д. Гальцин</w:t>
      </w:r>
      <w:r w:rsidR="00966DD1" w:rsidRPr="001F1990">
        <w:rPr>
          <w:i/>
        </w:rPr>
        <w:t>, А.Ю.</w:t>
      </w:r>
      <w:r w:rsidR="00FA45C2">
        <w:rPr>
          <w:i/>
        </w:rPr>
        <w:t> </w:t>
      </w:r>
      <w:r w:rsidR="00966DD1" w:rsidRPr="001F1990">
        <w:rPr>
          <w:i/>
        </w:rPr>
        <w:t xml:space="preserve">Самарин, </w:t>
      </w:r>
    </w:p>
    <w:p w:rsidR="0020167F" w:rsidRPr="001F1990" w:rsidRDefault="00966DD1" w:rsidP="001F1990">
      <w:pPr>
        <w:spacing w:line="276" w:lineRule="auto"/>
        <w:jc w:val="center"/>
        <w:rPr>
          <w:i/>
        </w:rPr>
      </w:pPr>
      <w:r w:rsidRPr="001F1990">
        <w:rPr>
          <w:i/>
        </w:rPr>
        <w:t>Т.В.</w:t>
      </w:r>
      <w:r w:rsidR="00FA45C2">
        <w:rPr>
          <w:i/>
        </w:rPr>
        <w:t> </w:t>
      </w:r>
      <w:r w:rsidRPr="001F1990">
        <w:rPr>
          <w:i/>
        </w:rPr>
        <w:t>Кульматова</w:t>
      </w:r>
    </w:p>
    <w:p w:rsidR="00DC03B8" w:rsidRPr="001F1990" w:rsidRDefault="00DC03B8" w:rsidP="001F1990">
      <w:pPr>
        <w:spacing w:line="276" w:lineRule="auto"/>
        <w:jc w:val="center"/>
        <w:rPr>
          <w:i/>
        </w:rPr>
      </w:pPr>
    </w:p>
    <w:p w:rsidR="007A2659" w:rsidRPr="00B57A49" w:rsidRDefault="007A2659" w:rsidP="001F1990">
      <w:pPr>
        <w:spacing w:line="276" w:lineRule="auto"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B57A49" w:rsidRPr="00B57A49" w:rsidTr="00DC03B8">
        <w:tc>
          <w:tcPr>
            <w:tcW w:w="8613" w:type="dxa"/>
          </w:tcPr>
          <w:p w:rsidR="00966DD1" w:rsidRPr="00B57A49" w:rsidRDefault="00966DD1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Философия библиотеки</w:t>
            </w:r>
          </w:p>
        </w:tc>
      </w:tr>
      <w:tr w:rsidR="00B57A49" w:rsidRPr="00B57A49" w:rsidTr="00DC03B8">
        <w:tc>
          <w:tcPr>
            <w:tcW w:w="8613" w:type="dxa"/>
          </w:tcPr>
          <w:p w:rsidR="00966DD1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Марков Б.</w:t>
            </w:r>
            <w:r w:rsidR="00966DD1" w:rsidRPr="00B57A49">
              <w:rPr>
                <w:i/>
                <w:iCs/>
                <w:sz w:val="24"/>
                <w:szCs w:val="24"/>
              </w:rPr>
              <w:t>В. (СПбГУ)</w:t>
            </w:r>
          </w:p>
          <w:p w:rsidR="00966DD1" w:rsidRPr="00B57A49" w:rsidRDefault="00966DD1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966DD1" w:rsidRPr="00B57A49" w:rsidRDefault="00966DD1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Подготовка кадров для научных библиотек: проблемы и перспективы</w:t>
            </w:r>
          </w:p>
        </w:tc>
      </w:tr>
      <w:tr w:rsidR="00B57A49" w:rsidRPr="00B57A49" w:rsidTr="00DC03B8">
        <w:tc>
          <w:tcPr>
            <w:tcW w:w="8613" w:type="dxa"/>
          </w:tcPr>
          <w:p w:rsidR="00966DD1" w:rsidRPr="00B57A49" w:rsidRDefault="00966DD1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Брежнева В.В. (СПбГУКИ)</w:t>
            </w:r>
          </w:p>
          <w:p w:rsidR="00966DD1" w:rsidRPr="00B57A49" w:rsidRDefault="00966DD1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966DD1" w:rsidRPr="00B57A49" w:rsidRDefault="00966DD1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Новая программа профессиональной переподготовки «Организация и технологии системной работы с книжными памятниками»</w:t>
            </w:r>
          </w:p>
        </w:tc>
      </w:tr>
      <w:tr w:rsidR="00B57A49" w:rsidRPr="00B57A49" w:rsidTr="00DC03B8">
        <w:tc>
          <w:tcPr>
            <w:tcW w:w="8613" w:type="dxa"/>
          </w:tcPr>
          <w:p w:rsidR="00966DD1" w:rsidRPr="00B57A49" w:rsidRDefault="00966DD1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Самарин А.Ю. (РГБ)</w:t>
            </w:r>
          </w:p>
          <w:p w:rsidR="00966DD1" w:rsidRPr="00B57A49" w:rsidRDefault="00966DD1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tbl>
      <w:tblPr>
        <w:tblW w:w="0" w:type="auto"/>
        <w:tblLook w:val="00A0"/>
      </w:tblPr>
      <w:tblGrid>
        <w:gridCol w:w="8613"/>
      </w:tblGrid>
      <w:tr w:rsidR="009B541B" w:rsidRPr="00B57A49" w:rsidTr="009B541B">
        <w:tc>
          <w:tcPr>
            <w:tcW w:w="8613" w:type="dxa"/>
          </w:tcPr>
          <w:p w:rsidR="009B541B" w:rsidRPr="00B57A49" w:rsidRDefault="009B541B" w:rsidP="009B541B">
            <w:pPr>
              <w:spacing w:line="276" w:lineRule="auto"/>
            </w:pPr>
            <w:r w:rsidRPr="00B57A49">
              <w:t>Общероссийский свод книжных памятников как основа для государственной регистрации особо ценных объектов книжной культуры</w:t>
            </w:r>
          </w:p>
        </w:tc>
      </w:tr>
      <w:tr w:rsidR="009B541B" w:rsidRPr="009B541B" w:rsidTr="009B541B">
        <w:tc>
          <w:tcPr>
            <w:tcW w:w="8613" w:type="dxa"/>
          </w:tcPr>
          <w:p w:rsidR="009B541B" w:rsidRPr="009B541B" w:rsidRDefault="009B541B" w:rsidP="009B541B">
            <w:pPr>
              <w:spacing w:line="276" w:lineRule="auto"/>
              <w:jc w:val="right"/>
              <w:rPr>
                <w:i/>
                <w:iCs/>
              </w:rPr>
            </w:pPr>
            <w:r w:rsidRPr="009B541B">
              <w:rPr>
                <w:i/>
                <w:iCs/>
              </w:rPr>
              <w:t>Тикунова И.П. (РГБ)</w:t>
            </w:r>
          </w:p>
          <w:p w:rsidR="009B541B" w:rsidRPr="009B541B" w:rsidRDefault="009B541B" w:rsidP="009B541B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B57A49" w:rsidRPr="00B57A49" w:rsidTr="00DC03B8">
        <w:trPr>
          <w:trHeight w:val="485"/>
        </w:trPr>
        <w:tc>
          <w:tcPr>
            <w:tcW w:w="8613" w:type="dxa"/>
          </w:tcPr>
          <w:p w:rsidR="00966DD1" w:rsidRPr="00B57A49" w:rsidRDefault="00966DD1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«Сокровище человеческого рода»: библиотечные традиции в пространстве социальной памяти</w:t>
            </w:r>
          </w:p>
        </w:tc>
      </w:tr>
      <w:tr w:rsidR="00B57A49" w:rsidRPr="00B57A49" w:rsidTr="00DC03B8">
        <w:tc>
          <w:tcPr>
            <w:tcW w:w="8613" w:type="dxa"/>
          </w:tcPr>
          <w:p w:rsidR="00966DD1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Соколова Н.</w:t>
            </w:r>
            <w:r w:rsidR="00966DD1" w:rsidRPr="00B57A49">
              <w:rPr>
                <w:i/>
                <w:iCs/>
                <w:sz w:val="24"/>
                <w:szCs w:val="24"/>
              </w:rPr>
              <w:t>Ю. (ИНИОН РАН)</w:t>
            </w:r>
          </w:p>
          <w:p w:rsidR="00966DD1" w:rsidRPr="00B57A49" w:rsidRDefault="00966DD1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966DD1" w:rsidRPr="00B57A49" w:rsidRDefault="00966DD1" w:rsidP="00D07B21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Почему именно Новосибирск стал академической столицей Сибири (в т.ч. библиотечной)</w:t>
            </w:r>
          </w:p>
        </w:tc>
      </w:tr>
      <w:tr w:rsidR="00B57A49" w:rsidRPr="00B57A49" w:rsidTr="00BC120F">
        <w:tc>
          <w:tcPr>
            <w:tcW w:w="8613" w:type="dxa"/>
          </w:tcPr>
          <w:p w:rsidR="00966DD1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Свиньин В.</w:t>
            </w:r>
            <w:r w:rsidR="00966DD1" w:rsidRPr="00B57A49">
              <w:rPr>
                <w:i/>
                <w:iCs/>
                <w:sz w:val="24"/>
                <w:szCs w:val="24"/>
              </w:rPr>
              <w:t xml:space="preserve">Ф. </w:t>
            </w:r>
            <w:r w:rsidR="00966DD1" w:rsidRPr="00AF38DF">
              <w:rPr>
                <w:i/>
                <w:iCs/>
                <w:sz w:val="24"/>
                <w:szCs w:val="24"/>
              </w:rPr>
              <w:t>(</w:t>
            </w:r>
            <w:r w:rsidR="00AF38DF" w:rsidRPr="00AF38DF">
              <w:rPr>
                <w:i/>
                <w:sz w:val="24"/>
                <w:szCs w:val="24"/>
              </w:rPr>
              <w:t>СНИИГГиМС</w:t>
            </w:r>
            <w:r w:rsidR="00966DD1" w:rsidRPr="00AF38DF">
              <w:rPr>
                <w:i/>
                <w:iCs/>
                <w:sz w:val="24"/>
                <w:szCs w:val="24"/>
              </w:rPr>
              <w:t>)</w:t>
            </w:r>
          </w:p>
          <w:p w:rsidR="00966DD1" w:rsidRPr="00B57A49" w:rsidRDefault="00966DD1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BC120F">
        <w:tc>
          <w:tcPr>
            <w:tcW w:w="8613" w:type="dxa"/>
          </w:tcPr>
          <w:p w:rsidR="00BD03B4" w:rsidRPr="00B57A49" w:rsidRDefault="00BD03B4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Актуализация научного наследия сотрудников Библиотек РАН в контексте изучения книжной </w:t>
            </w:r>
            <w:r w:rsidR="00DC03B8">
              <w:rPr>
                <w:sz w:val="24"/>
                <w:szCs w:val="24"/>
              </w:rPr>
              <w:t>культуры: к постановке проблемы (</w:t>
            </w:r>
            <w:r w:rsidRPr="00B57A49">
              <w:rPr>
                <w:sz w:val="24"/>
                <w:szCs w:val="24"/>
              </w:rPr>
              <w:t>по материалам конференций Центра исследований книжной культуры РАН)</w:t>
            </w:r>
          </w:p>
        </w:tc>
      </w:tr>
      <w:tr w:rsidR="00B57A49" w:rsidRPr="00B57A49" w:rsidTr="00BC120F">
        <w:tc>
          <w:tcPr>
            <w:tcW w:w="8613" w:type="dxa"/>
          </w:tcPr>
          <w:p w:rsidR="00BD03B4" w:rsidRPr="00B57A49" w:rsidRDefault="004118E5" w:rsidP="00BC120F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Ермолаева М.</w:t>
            </w:r>
            <w:r w:rsidR="00BD03B4" w:rsidRPr="00B57A49">
              <w:rPr>
                <w:i/>
                <w:iCs/>
                <w:sz w:val="24"/>
                <w:szCs w:val="24"/>
              </w:rPr>
              <w:t>А. (НЦИИКК)</w:t>
            </w:r>
          </w:p>
        </w:tc>
      </w:tr>
      <w:tr w:rsidR="00BC120F" w:rsidRPr="00B57A49" w:rsidTr="00BC120F">
        <w:tc>
          <w:tcPr>
            <w:tcW w:w="8613" w:type="dxa"/>
          </w:tcPr>
          <w:p w:rsidR="00BC120F" w:rsidRDefault="00BC120F" w:rsidP="00BC120F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C120F" w:rsidRPr="00B57A49" w:rsidTr="00BC120F">
        <w:tc>
          <w:tcPr>
            <w:tcW w:w="8613" w:type="dxa"/>
          </w:tcPr>
          <w:p w:rsidR="00BC120F" w:rsidRPr="00B57A49" w:rsidRDefault="00BC120F" w:rsidP="009E217E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130 лет спустя: возвращение Ламбиных (к изучению биографики деятелей книжной культуры)</w:t>
            </w:r>
          </w:p>
        </w:tc>
      </w:tr>
      <w:tr w:rsidR="00BC120F" w:rsidRPr="00B57A49" w:rsidTr="00BC120F">
        <w:tc>
          <w:tcPr>
            <w:tcW w:w="8613" w:type="dxa"/>
          </w:tcPr>
          <w:p w:rsidR="00BC120F" w:rsidRPr="00B57A49" w:rsidRDefault="00BC120F" w:rsidP="00BC120F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Бакун Д.</w:t>
            </w:r>
            <w:r w:rsidRPr="00B57A49">
              <w:rPr>
                <w:i/>
                <w:iCs/>
                <w:sz w:val="24"/>
                <w:szCs w:val="24"/>
              </w:rPr>
              <w:t>Н. (НЦИИКК)</w:t>
            </w:r>
          </w:p>
        </w:tc>
      </w:tr>
      <w:tr w:rsidR="00BC120F" w:rsidRPr="00B57A49" w:rsidTr="00BC120F">
        <w:tc>
          <w:tcPr>
            <w:tcW w:w="8613" w:type="dxa"/>
          </w:tcPr>
          <w:p w:rsidR="00BC120F" w:rsidRPr="00BC120F" w:rsidRDefault="00BC120F" w:rsidP="00BC120F">
            <w:pPr>
              <w:spacing w:line="276" w:lineRule="auto"/>
              <w:rPr>
                <w:iCs/>
              </w:rPr>
            </w:pPr>
          </w:p>
        </w:tc>
      </w:tr>
    </w:tbl>
    <w:p w:rsidR="00BE5FAB" w:rsidRPr="00B57A49" w:rsidRDefault="00166DCE" w:rsidP="001F199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Подведение итогов работы секции</w:t>
      </w:r>
      <w:r w:rsidRPr="00B57A49">
        <w:rPr>
          <w:b/>
          <w:bCs/>
        </w:rPr>
        <w:t xml:space="preserve"> </w:t>
      </w:r>
      <w:r w:rsidR="0051112A" w:rsidRPr="00B57A49">
        <w:rPr>
          <w:b/>
          <w:bCs/>
        </w:rPr>
        <w:br w:type="page"/>
      </w:r>
      <w:r w:rsidR="00BE5FAB" w:rsidRPr="00B57A49">
        <w:rPr>
          <w:b/>
          <w:bCs/>
        </w:rPr>
        <w:lastRenderedPageBreak/>
        <w:t xml:space="preserve">Секция </w:t>
      </w:r>
      <w:r w:rsidR="00A83B6D" w:rsidRPr="00B57A49">
        <w:rPr>
          <w:b/>
          <w:bCs/>
        </w:rPr>
        <w:t>3. К</w:t>
      </w:r>
      <w:r w:rsidR="00BE5FAB" w:rsidRPr="00B57A49">
        <w:rPr>
          <w:b/>
          <w:bCs/>
        </w:rPr>
        <w:t xml:space="preserve">нижные </w:t>
      </w:r>
      <w:r w:rsidR="00CC0504" w:rsidRPr="00B57A49">
        <w:rPr>
          <w:b/>
          <w:bCs/>
        </w:rPr>
        <w:t>памятники: история и современность</w:t>
      </w:r>
    </w:p>
    <w:p w:rsidR="00CC0504" w:rsidRPr="001F1990" w:rsidRDefault="00CC0504" w:rsidP="001F1990">
      <w:pPr>
        <w:spacing w:line="276" w:lineRule="auto"/>
        <w:jc w:val="center"/>
        <w:rPr>
          <w:b/>
        </w:rPr>
      </w:pPr>
      <w:r w:rsidRPr="001F1990">
        <w:rPr>
          <w:b/>
        </w:rPr>
        <w:t>14.00–18.00</w:t>
      </w:r>
    </w:p>
    <w:p w:rsidR="001F1990" w:rsidRPr="00B57A49" w:rsidRDefault="001F1990" w:rsidP="001F1990">
      <w:pPr>
        <w:spacing w:line="276" w:lineRule="auto"/>
        <w:jc w:val="center"/>
      </w:pPr>
      <w:r w:rsidRPr="00B57A49">
        <w:t>Конференц-зал</w:t>
      </w:r>
      <w:r>
        <w:t>, к. 602</w:t>
      </w:r>
    </w:p>
    <w:p w:rsidR="001F1990" w:rsidRPr="00B57A49" w:rsidRDefault="001F1990" w:rsidP="001F1990">
      <w:pPr>
        <w:spacing w:line="276" w:lineRule="auto"/>
        <w:jc w:val="center"/>
      </w:pPr>
    </w:p>
    <w:p w:rsidR="00BE5FAB" w:rsidRPr="00B57A49" w:rsidRDefault="00BE5FAB" w:rsidP="001F1990">
      <w:pPr>
        <w:spacing w:line="276" w:lineRule="auto"/>
        <w:jc w:val="center"/>
      </w:pPr>
      <w:r w:rsidRPr="00B57A49">
        <w:t>Ведущие секции:</w:t>
      </w:r>
    </w:p>
    <w:p w:rsidR="0020167F" w:rsidRPr="001F1990" w:rsidRDefault="00F05CD0" w:rsidP="001F1990">
      <w:pPr>
        <w:spacing w:line="276" w:lineRule="auto"/>
        <w:jc w:val="center"/>
        <w:rPr>
          <w:i/>
        </w:rPr>
      </w:pPr>
      <w:r>
        <w:rPr>
          <w:i/>
        </w:rPr>
        <w:t>И.В. Хмелевских</w:t>
      </w:r>
      <w:r w:rsidR="00F25956" w:rsidRPr="001F1990">
        <w:rPr>
          <w:i/>
        </w:rPr>
        <w:t xml:space="preserve">, </w:t>
      </w:r>
      <w:r w:rsidR="005A0C22" w:rsidRPr="001F1990">
        <w:rPr>
          <w:i/>
        </w:rPr>
        <w:t>Т.В.</w:t>
      </w:r>
      <w:r w:rsidR="00FA45C2">
        <w:rPr>
          <w:i/>
        </w:rPr>
        <w:t xml:space="preserve"> </w:t>
      </w:r>
      <w:r w:rsidR="005A0C22" w:rsidRPr="001F1990">
        <w:rPr>
          <w:i/>
        </w:rPr>
        <w:t>Кульматова</w:t>
      </w:r>
      <w:r w:rsidR="00AF38DF">
        <w:rPr>
          <w:i/>
        </w:rPr>
        <w:t>,</w:t>
      </w:r>
    </w:p>
    <w:p w:rsidR="00DC03B8" w:rsidRPr="00AF38DF" w:rsidRDefault="00AF38DF" w:rsidP="001F1990">
      <w:pPr>
        <w:spacing w:line="276" w:lineRule="auto"/>
        <w:jc w:val="center"/>
        <w:rPr>
          <w:i/>
        </w:rPr>
      </w:pPr>
      <w:r w:rsidRPr="00AF38DF">
        <w:rPr>
          <w:i/>
        </w:rPr>
        <w:t>Д.Н. Бакун</w:t>
      </w:r>
    </w:p>
    <w:p w:rsidR="00AF38DF" w:rsidRPr="00B57A49" w:rsidRDefault="00AF38DF" w:rsidP="001F1990">
      <w:pPr>
        <w:spacing w:line="276" w:lineRule="auto"/>
        <w:jc w:val="center"/>
      </w:pPr>
    </w:p>
    <w:p w:rsidR="0020167F" w:rsidRPr="00B57A49" w:rsidRDefault="0020167F" w:rsidP="001F1990">
      <w:pPr>
        <w:spacing w:line="276" w:lineRule="auto"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B57A49" w:rsidRPr="00B57A49" w:rsidTr="00DC03B8">
        <w:tc>
          <w:tcPr>
            <w:tcW w:w="8613" w:type="dxa"/>
          </w:tcPr>
          <w:p w:rsidR="005A0C22" w:rsidRPr="00B57A49" w:rsidRDefault="005A0C22" w:rsidP="001F1990">
            <w:pPr>
              <w:spacing w:line="276" w:lineRule="auto"/>
              <w:rPr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Изучение книжных памятников – от частного к общему: по материалам фонда ЦНБ НАН Беларуси</w:t>
            </w: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Стефанович А.</w:t>
            </w:r>
            <w:r w:rsidR="005A0C22" w:rsidRPr="00B57A49">
              <w:rPr>
                <w:i/>
                <w:iCs/>
                <w:sz w:val="24"/>
                <w:szCs w:val="24"/>
              </w:rPr>
              <w:t>В. (ЦНБ НАН Беларуси)</w:t>
            </w:r>
          </w:p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5A0C22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Фонд редких книг Челябинской государственной академии культуры и искусств: формирование, хранение, использование</w:t>
            </w: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 xml:space="preserve">Рушанин В.Я. (Челябинский ГАКИ) </w:t>
            </w:r>
          </w:p>
          <w:p w:rsidR="005A0C22" w:rsidRPr="00B57A49" w:rsidRDefault="005A0C22" w:rsidP="001F1990">
            <w:pPr>
              <w:spacing w:line="276" w:lineRule="auto"/>
            </w:pP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5A0C22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Розыскная грамота 1653 года царя Алексея Михайловича в контексте истории</w:t>
            </w: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Лучкина С.</w:t>
            </w:r>
            <w:r w:rsidR="005A0C22" w:rsidRPr="00B57A49">
              <w:rPr>
                <w:i/>
                <w:iCs/>
                <w:sz w:val="24"/>
                <w:szCs w:val="24"/>
              </w:rPr>
              <w:t>А. (Каз</w:t>
            </w:r>
            <w:r>
              <w:rPr>
                <w:i/>
                <w:iCs/>
                <w:sz w:val="24"/>
                <w:szCs w:val="24"/>
              </w:rPr>
              <w:t>НЦ РАН</w:t>
            </w:r>
            <w:r w:rsidR="005A0C22" w:rsidRPr="00B57A49">
              <w:rPr>
                <w:i/>
                <w:iCs/>
                <w:sz w:val="24"/>
                <w:szCs w:val="24"/>
              </w:rPr>
              <w:t>)</w:t>
            </w:r>
          </w:p>
          <w:p w:rsidR="005A0C22" w:rsidRPr="00B57A49" w:rsidRDefault="005A0C22" w:rsidP="001F1990">
            <w:pPr>
              <w:pStyle w:val="a8"/>
              <w:spacing w:line="276" w:lineRule="auto"/>
              <w:rPr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5A0C22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Сохраненная коллекция: из </w:t>
            </w:r>
            <w:r w:rsidR="004118E5">
              <w:rPr>
                <w:sz w:val="24"/>
                <w:szCs w:val="24"/>
              </w:rPr>
              <w:t>истории библиотеки академика Г.</w:t>
            </w:r>
            <w:r w:rsidRPr="00B57A49">
              <w:rPr>
                <w:sz w:val="24"/>
                <w:szCs w:val="24"/>
              </w:rPr>
              <w:t>Ф. Миллера</w:t>
            </w:r>
          </w:p>
        </w:tc>
      </w:tr>
      <w:tr w:rsidR="00B57A49" w:rsidRPr="00B57A49" w:rsidTr="00DC03B8">
        <w:tc>
          <w:tcPr>
            <w:tcW w:w="8613" w:type="dxa"/>
          </w:tcPr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Болотина Н.Ю. (РГАДА)</w:t>
            </w:r>
          </w:p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rPr>
          <w:trHeight w:val="485"/>
        </w:trPr>
        <w:tc>
          <w:tcPr>
            <w:tcW w:w="8613" w:type="dxa"/>
          </w:tcPr>
          <w:p w:rsidR="005A0C22" w:rsidRPr="00B57A49" w:rsidRDefault="005A0C22" w:rsidP="004118E5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История и современность </w:t>
            </w:r>
            <w:r w:rsidR="004118E5">
              <w:rPr>
                <w:sz w:val="24"/>
                <w:szCs w:val="24"/>
              </w:rPr>
              <w:t>В</w:t>
            </w:r>
            <w:r w:rsidRPr="00B57A49">
              <w:rPr>
                <w:sz w:val="24"/>
                <w:szCs w:val="24"/>
              </w:rPr>
              <w:t>еликотырновской народной библиотеки «Петко Р. Славейков»</w:t>
            </w:r>
          </w:p>
        </w:tc>
      </w:tr>
      <w:tr w:rsidR="00B57A49" w:rsidRPr="00B57A49" w:rsidTr="00DC03B8">
        <w:tc>
          <w:tcPr>
            <w:tcW w:w="8613" w:type="dxa"/>
          </w:tcPr>
          <w:p w:rsidR="005A0C22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Ангелов И.А., Иванова К.</w:t>
            </w:r>
            <w:r w:rsidR="005A0C22" w:rsidRPr="00B57A49">
              <w:rPr>
                <w:i/>
                <w:iCs/>
                <w:sz w:val="24"/>
                <w:szCs w:val="24"/>
              </w:rPr>
              <w:t xml:space="preserve">И. </w:t>
            </w:r>
          </w:p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(Народная библиотека «Петко Р. Славейков», Велико Тырново)</w:t>
            </w:r>
          </w:p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rPr>
          <w:trHeight w:val="485"/>
        </w:trPr>
        <w:tc>
          <w:tcPr>
            <w:tcW w:w="8613" w:type="dxa"/>
          </w:tcPr>
          <w:p w:rsidR="005A0C22" w:rsidRPr="00B57A49" w:rsidRDefault="005A0C22" w:rsidP="00CC2555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Ровесница БАН в ее фондах: «Книга Марсова» </w:t>
            </w:r>
            <w:r w:rsidR="00CC2555">
              <w:rPr>
                <w:sz w:val="24"/>
                <w:szCs w:val="24"/>
              </w:rPr>
              <w:t>−</w:t>
            </w:r>
            <w:r w:rsidRPr="00B57A49">
              <w:rPr>
                <w:sz w:val="24"/>
                <w:szCs w:val="24"/>
              </w:rPr>
              <w:t xml:space="preserve"> книга о боевой славе России</w:t>
            </w:r>
          </w:p>
        </w:tc>
      </w:tr>
      <w:tr w:rsidR="00B57A49" w:rsidRPr="00B57A49" w:rsidTr="00DC03B8">
        <w:tc>
          <w:tcPr>
            <w:tcW w:w="8613" w:type="dxa"/>
          </w:tcPr>
          <w:p w:rsidR="005A0C22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Жирков Г.</w:t>
            </w:r>
            <w:r w:rsidR="005A0C22" w:rsidRPr="00B57A49">
              <w:rPr>
                <w:i/>
                <w:iCs/>
                <w:sz w:val="24"/>
                <w:szCs w:val="24"/>
              </w:rPr>
              <w:t>В. (СПбГУ)</w:t>
            </w:r>
          </w:p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5A0C22" w:rsidRPr="00B57A49" w:rsidRDefault="005A0C22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Учет русской книги гражданской печати в «Описи имеющ</w:t>
            </w:r>
            <w:r w:rsidR="00D07B21">
              <w:rPr>
                <w:sz w:val="24"/>
                <w:szCs w:val="24"/>
              </w:rPr>
              <w:t xml:space="preserve">имся в Правильной палате книгам» </w:t>
            </w:r>
            <w:r w:rsidRPr="00B57A49">
              <w:rPr>
                <w:sz w:val="24"/>
                <w:szCs w:val="24"/>
              </w:rPr>
              <w:t>[1772 г.]</w:t>
            </w: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Фоменко И.</w:t>
            </w:r>
            <w:r w:rsidR="005A0C22" w:rsidRPr="00B57A49">
              <w:rPr>
                <w:i/>
                <w:iCs/>
                <w:sz w:val="24"/>
                <w:szCs w:val="24"/>
              </w:rPr>
              <w:t>Ю. (РГБ)</w:t>
            </w:r>
          </w:p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5A0C22" w:rsidRPr="00B57A49" w:rsidRDefault="005A0C22" w:rsidP="001F1990">
            <w:pPr>
              <w:spacing w:line="276" w:lineRule="auto"/>
              <w:rPr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Печатные каталоги морских офицерских библиотек</w:t>
            </w:r>
          </w:p>
        </w:tc>
      </w:tr>
      <w:tr w:rsidR="00B57A49" w:rsidRPr="00B57A49" w:rsidTr="00DC03B8">
        <w:tc>
          <w:tcPr>
            <w:tcW w:w="8613" w:type="dxa"/>
          </w:tcPr>
          <w:p w:rsidR="005A0C22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Новикова Л.</w:t>
            </w:r>
            <w:r w:rsidR="005A0C22" w:rsidRPr="00B57A49">
              <w:rPr>
                <w:i/>
                <w:iCs/>
                <w:sz w:val="24"/>
                <w:szCs w:val="24"/>
              </w:rPr>
              <w:t>И. (РНБ)</w:t>
            </w:r>
          </w:p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5A0C22" w:rsidRPr="00B57A49" w:rsidRDefault="005A0C22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9B541B">
        <w:trPr>
          <w:trHeight w:val="80"/>
        </w:trPr>
        <w:tc>
          <w:tcPr>
            <w:tcW w:w="8613" w:type="dxa"/>
          </w:tcPr>
          <w:p w:rsidR="005A0C22" w:rsidRPr="00B57A49" w:rsidRDefault="005A0C2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p w:rsidR="00BC120F" w:rsidRDefault="00BC120F" w:rsidP="001F1990">
      <w:pPr>
        <w:spacing w:line="276" w:lineRule="auto"/>
        <w:jc w:val="center"/>
        <w:rPr>
          <w:b/>
          <w:bCs/>
        </w:rPr>
      </w:pPr>
    </w:p>
    <w:p w:rsidR="00BC120F" w:rsidRDefault="00166DCE" w:rsidP="001F199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Подведение итогов работы секции</w:t>
      </w:r>
    </w:p>
    <w:p w:rsidR="00BC120F" w:rsidRDefault="00BC120F" w:rsidP="001F1990">
      <w:pPr>
        <w:spacing w:line="276" w:lineRule="auto"/>
        <w:jc w:val="center"/>
        <w:rPr>
          <w:b/>
          <w:bCs/>
        </w:rPr>
      </w:pPr>
    </w:p>
    <w:p w:rsidR="00BC120F" w:rsidRDefault="00BC120F" w:rsidP="001F1990">
      <w:pPr>
        <w:spacing w:line="276" w:lineRule="auto"/>
        <w:jc w:val="center"/>
        <w:rPr>
          <w:b/>
          <w:bCs/>
        </w:rPr>
      </w:pPr>
    </w:p>
    <w:p w:rsidR="00985DE7" w:rsidRPr="00B57A49" w:rsidRDefault="00B14A91" w:rsidP="001F1990">
      <w:pPr>
        <w:spacing w:line="276" w:lineRule="auto"/>
        <w:jc w:val="center"/>
        <w:rPr>
          <w:b/>
          <w:bCs/>
        </w:rPr>
      </w:pPr>
      <w:r w:rsidRPr="00B57A49">
        <w:rPr>
          <w:b/>
          <w:bCs/>
        </w:rPr>
        <w:lastRenderedPageBreak/>
        <w:t>Се</w:t>
      </w:r>
      <w:r w:rsidR="00F7435D" w:rsidRPr="00B57A49">
        <w:rPr>
          <w:b/>
          <w:bCs/>
        </w:rPr>
        <w:t xml:space="preserve">кция </w:t>
      </w:r>
      <w:r w:rsidR="00BE5FAB" w:rsidRPr="00B57A49">
        <w:rPr>
          <w:b/>
          <w:bCs/>
        </w:rPr>
        <w:t>4</w:t>
      </w:r>
      <w:r w:rsidR="00F7435D" w:rsidRPr="00B57A49">
        <w:rPr>
          <w:b/>
          <w:bCs/>
        </w:rPr>
        <w:t xml:space="preserve">. </w:t>
      </w:r>
      <w:r w:rsidR="009B4FBE" w:rsidRPr="00B57A49">
        <w:rPr>
          <w:b/>
          <w:bCs/>
        </w:rPr>
        <w:t>Библиотеки, книги, люди</w:t>
      </w:r>
    </w:p>
    <w:p w:rsidR="009B4FBE" w:rsidRPr="001F1990" w:rsidRDefault="009B4FBE" w:rsidP="001F1990">
      <w:pPr>
        <w:spacing w:line="276" w:lineRule="auto"/>
        <w:jc w:val="center"/>
        <w:rPr>
          <w:b/>
        </w:rPr>
      </w:pPr>
      <w:r w:rsidRPr="001F1990">
        <w:rPr>
          <w:b/>
        </w:rPr>
        <w:t>10.00–13.00</w:t>
      </w:r>
      <w:r w:rsidR="00241312" w:rsidRPr="001F1990">
        <w:rPr>
          <w:b/>
        </w:rPr>
        <w:t xml:space="preserve"> </w:t>
      </w:r>
    </w:p>
    <w:p w:rsidR="001F1990" w:rsidRPr="00B57A49" w:rsidRDefault="001F1990" w:rsidP="001F1990">
      <w:pPr>
        <w:spacing w:line="276" w:lineRule="auto"/>
        <w:jc w:val="center"/>
      </w:pPr>
      <w:r w:rsidRPr="00B57A49">
        <w:t>Славянский зал</w:t>
      </w:r>
      <w:r>
        <w:t>, к. 211</w:t>
      </w:r>
    </w:p>
    <w:p w:rsidR="001F1990" w:rsidRPr="00B57A49" w:rsidRDefault="001F1990" w:rsidP="001F1990">
      <w:pPr>
        <w:spacing w:line="276" w:lineRule="auto"/>
        <w:jc w:val="center"/>
      </w:pPr>
    </w:p>
    <w:p w:rsidR="00F6377E" w:rsidRPr="00B57A49" w:rsidRDefault="00F6377E" w:rsidP="001F1990">
      <w:pPr>
        <w:spacing w:line="276" w:lineRule="auto"/>
        <w:jc w:val="center"/>
      </w:pPr>
      <w:r w:rsidRPr="00B57A49">
        <w:t>Ведущие секции</w:t>
      </w:r>
      <w:r w:rsidR="0020167F" w:rsidRPr="00B57A49">
        <w:t>:</w:t>
      </w:r>
    </w:p>
    <w:p w:rsidR="007A396C" w:rsidRPr="001F1990" w:rsidRDefault="009B4FBE" w:rsidP="001F1990">
      <w:pPr>
        <w:spacing w:line="276" w:lineRule="auto"/>
        <w:jc w:val="center"/>
        <w:rPr>
          <w:i/>
        </w:rPr>
      </w:pPr>
      <w:r w:rsidRPr="001F1990">
        <w:rPr>
          <w:i/>
        </w:rPr>
        <w:t>Е.В.Чиляева, Н.М.Баженова</w:t>
      </w:r>
    </w:p>
    <w:p w:rsidR="00DC03B8" w:rsidRPr="00B57A49" w:rsidRDefault="00DC03B8" w:rsidP="001F1990">
      <w:pPr>
        <w:spacing w:line="276" w:lineRule="auto"/>
        <w:jc w:val="center"/>
      </w:pPr>
    </w:p>
    <w:p w:rsidR="0020167F" w:rsidRPr="00B57A49" w:rsidRDefault="0020167F" w:rsidP="001F1990">
      <w:pPr>
        <w:spacing w:line="276" w:lineRule="auto"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B57A49" w:rsidRPr="00B57A49" w:rsidTr="00DC03B8">
        <w:tc>
          <w:tcPr>
            <w:tcW w:w="8613" w:type="dxa"/>
          </w:tcPr>
          <w:p w:rsidR="009B4FBE" w:rsidRPr="00B57A49" w:rsidRDefault="00245D5B" w:rsidP="001F1990">
            <w:pPr>
              <w:spacing w:line="276" w:lineRule="auto"/>
            </w:pPr>
            <w:r w:rsidRPr="00B57A49">
              <w:rPr>
                <w:sz w:val="24"/>
                <w:szCs w:val="24"/>
              </w:rPr>
              <w:t>Значимость сотрудничества между Библиотеками РАН и Литовской академии наук</w:t>
            </w:r>
          </w:p>
        </w:tc>
      </w:tr>
      <w:tr w:rsidR="00B57A49" w:rsidRPr="00B57A49" w:rsidTr="00DC03B8">
        <w:tc>
          <w:tcPr>
            <w:tcW w:w="8613" w:type="dxa"/>
          </w:tcPr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Циценене Р. (Библиотека им. Врублевских Литовской академии наук)</w:t>
            </w:r>
          </w:p>
          <w:p w:rsidR="00245D5B" w:rsidRPr="00B57A49" w:rsidRDefault="00245D5B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245D5B" w:rsidRPr="00B57A49" w:rsidRDefault="00245D5B" w:rsidP="001F1990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Роль ученых в организации работы академических библиотек, деятельности Информационно-библиотечного совета НАН Украины </w:t>
            </w:r>
          </w:p>
        </w:tc>
      </w:tr>
      <w:tr w:rsidR="00B57A49" w:rsidRPr="00B57A49" w:rsidTr="00DC03B8">
        <w:tc>
          <w:tcPr>
            <w:tcW w:w="8613" w:type="dxa"/>
          </w:tcPr>
          <w:p w:rsidR="00245D5B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Солоиденко Г.</w:t>
            </w:r>
            <w:r w:rsidR="00245D5B" w:rsidRPr="00B57A49">
              <w:rPr>
                <w:i/>
                <w:iCs/>
                <w:sz w:val="24"/>
                <w:szCs w:val="24"/>
              </w:rPr>
              <w:t>И. (НБУВ им. В</w:t>
            </w:r>
            <w:r w:rsidR="001F1990">
              <w:rPr>
                <w:i/>
                <w:iCs/>
                <w:sz w:val="24"/>
                <w:szCs w:val="24"/>
              </w:rPr>
              <w:t>.</w:t>
            </w:r>
            <w:r w:rsidR="00245D5B" w:rsidRPr="00B57A49">
              <w:rPr>
                <w:i/>
                <w:iCs/>
                <w:sz w:val="24"/>
                <w:szCs w:val="24"/>
              </w:rPr>
              <w:t>И</w:t>
            </w:r>
            <w:r w:rsidR="001F1990">
              <w:rPr>
                <w:i/>
                <w:iCs/>
                <w:sz w:val="24"/>
                <w:szCs w:val="24"/>
              </w:rPr>
              <w:t>.</w:t>
            </w:r>
            <w:r w:rsidR="00245D5B" w:rsidRPr="00B57A49">
              <w:rPr>
                <w:i/>
                <w:iCs/>
                <w:sz w:val="24"/>
                <w:szCs w:val="24"/>
              </w:rPr>
              <w:t> Вернадского, Украина)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245D5B" w:rsidRPr="00B57A49" w:rsidRDefault="00245D5B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Русско-немецкие академики из Германии в Санкт-Петербурге</w:t>
            </w:r>
          </w:p>
        </w:tc>
      </w:tr>
      <w:tr w:rsidR="00B57A49" w:rsidRPr="00B57A49" w:rsidTr="00DC03B8">
        <w:tc>
          <w:tcPr>
            <w:tcW w:w="8613" w:type="dxa"/>
          </w:tcPr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Колесникова М. (Университет г. Йена, Германия)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245D5B" w:rsidRPr="00B57A49" w:rsidRDefault="00245D5B" w:rsidP="001F1990">
            <w:pPr>
              <w:spacing w:line="276" w:lineRule="auto"/>
              <w:rPr>
                <w:i/>
                <w:iCs/>
                <w:sz w:val="24"/>
                <w:szCs w:val="24"/>
                <w:lang w:val="en-US"/>
              </w:rPr>
            </w:pPr>
            <w:r w:rsidRPr="00B57A49">
              <w:rPr>
                <w:sz w:val="24"/>
                <w:szCs w:val="24"/>
              </w:rPr>
              <w:t>Влияние</w:t>
            </w:r>
            <w:r w:rsidRPr="004118E5">
              <w:rPr>
                <w:sz w:val="24"/>
                <w:szCs w:val="24"/>
                <w:lang w:val="en-US"/>
              </w:rPr>
              <w:t xml:space="preserve"> </w:t>
            </w:r>
            <w:r w:rsidR="00981A39">
              <w:rPr>
                <w:sz w:val="24"/>
                <w:szCs w:val="24"/>
              </w:rPr>
              <w:t>Ю</w:t>
            </w:r>
            <w:r w:rsidRPr="00B57A49">
              <w:rPr>
                <w:sz w:val="24"/>
                <w:szCs w:val="24"/>
              </w:rPr>
              <w:t>стуса</w:t>
            </w:r>
            <w:r w:rsidRPr="004118E5">
              <w:rPr>
                <w:sz w:val="24"/>
                <w:szCs w:val="24"/>
                <w:lang w:val="en-US"/>
              </w:rPr>
              <w:t xml:space="preserve"> </w:t>
            </w:r>
            <w:r w:rsidRPr="00B57A49">
              <w:rPr>
                <w:sz w:val="24"/>
                <w:szCs w:val="24"/>
              </w:rPr>
              <w:t>Христиана</w:t>
            </w:r>
            <w:r w:rsidRPr="00B57A49">
              <w:rPr>
                <w:sz w:val="24"/>
                <w:szCs w:val="24"/>
                <w:lang w:val="en-US"/>
              </w:rPr>
              <w:t xml:space="preserve"> </w:t>
            </w:r>
            <w:r w:rsidRPr="00B57A49">
              <w:rPr>
                <w:sz w:val="24"/>
                <w:szCs w:val="24"/>
              </w:rPr>
              <w:t>Лоде</w:t>
            </w:r>
            <w:r w:rsidR="00981A39">
              <w:rPr>
                <w:sz w:val="24"/>
                <w:szCs w:val="24"/>
              </w:rPr>
              <w:t>р</w:t>
            </w:r>
            <w:r w:rsidRPr="00B57A49">
              <w:rPr>
                <w:sz w:val="24"/>
                <w:szCs w:val="24"/>
              </w:rPr>
              <w:t>а</w:t>
            </w:r>
            <w:r w:rsidRPr="00B57A49">
              <w:rPr>
                <w:sz w:val="24"/>
                <w:szCs w:val="24"/>
                <w:lang w:val="en-US"/>
              </w:rPr>
              <w:t xml:space="preserve"> </w:t>
            </w:r>
            <w:r w:rsidRPr="00B57A49">
              <w:rPr>
                <w:sz w:val="24"/>
                <w:szCs w:val="24"/>
              </w:rPr>
              <w:t>на</w:t>
            </w:r>
            <w:r w:rsidRPr="00B57A49">
              <w:rPr>
                <w:sz w:val="24"/>
                <w:szCs w:val="24"/>
                <w:lang w:val="en-US"/>
              </w:rPr>
              <w:t xml:space="preserve"> </w:t>
            </w:r>
            <w:r w:rsidRPr="00B57A49">
              <w:rPr>
                <w:sz w:val="24"/>
                <w:szCs w:val="24"/>
              </w:rPr>
              <w:t>российскую</w:t>
            </w:r>
            <w:r w:rsidRPr="00B57A49">
              <w:rPr>
                <w:sz w:val="24"/>
                <w:szCs w:val="24"/>
                <w:lang w:val="en-US"/>
              </w:rPr>
              <w:t xml:space="preserve"> </w:t>
            </w:r>
            <w:r w:rsidRPr="00B57A49">
              <w:rPr>
                <w:sz w:val="24"/>
                <w:szCs w:val="24"/>
              </w:rPr>
              <w:t>науку</w:t>
            </w:r>
            <w:r w:rsidRPr="00B57A49">
              <w:rPr>
                <w:sz w:val="24"/>
                <w:szCs w:val="24"/>
                <w:lang w:val="en-US"/>
              </w:rPr>
              <w:t xml:space="preserve"> (</w:t>
            </w:r>
            <w:r w:rsidRPr="00B57A49">
              <w:rPr>
                <w:sz w:val="24"/>
                <w:szCs w:val="24"/>
                <w:shd w:val="clear" w:color="auto" w:fill="FFFFFF"/>
                <w:lang w:val="en-US"/>
              </w:rPr>
              <w:t>Justus Christian Loder's Influence on the Russian Science)</w:t>
            </w:r>
          </w:p>
        </w:tc>
      </w:tr>
      <w:tr w:rsidR="00B57A49" w:rsidRPr="00B57A49" w:rsidTr="00BC1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Андерс М. (Университет г</w:t>
            </w:r>
            <w:r w:rsidR="00981A39">
              <w:rPr>
                <w:i/>
                <w:iCs/>
                <w:sz w:val="24"/>
                <w:szCs w:val="24"/>
              </w:rPr>
              <w:t>.</w:t>
            </w:r>
            <w:r w:rsidRPr="00B57A49">
              <w:rPr>
                <w:i/>
                <w:iCs/>
                <w:sz w:val="24"/>
                <w:szCs w:val="24"/>
              </w:rPr>
              <w:t> Йена, Германия)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BC1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245D5B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Виртуальная реконструкция старейшей академической библиотеки Литвы</w:t>
            </w:r>
          </w:p>
        </w:tc>
      </w:tr>
      <w:tr w:rsidR="00B57A49" w:rsidRPr="00B57A49" w:rsidTr="00BC1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Ринкунайте А. (Вильнюсский университет, библиотека)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BC1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245D5B" w:rsidP="001F1990">
            <w:pPr>
              <w:spacing w:line="276" w:lineRule="auto"/>
              <w:rPr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Международные связи Йенского университета и академических учреждений </w:t>
            </w:r>
            <w:r w:rsidRPr="00B57A49">
              <w:rPr>
                <w:sz w:val="24"/>
                <w:szCs w:val="24"/>
                <w:lang w:val="en-US"/>
              </w:rPr>
              <w:t>XVII</w:t>
            </w:r>
            <w:r w:rsidRPr="00B57A49">
              <w:rPr>
                <w:sz w:val="24"/>
                <w:szCs w:val="24"/>
              </w:rPr>
              <w:t>–</w:t>
            </w:r>
            <w:r w:rsidRPr="00B57A49">
              <w:rPr>
                <w:sz w:val="24"/>
                <w:szCs w:val="24"/>
                <w:lang w:val="en-US"/>
              </w:rPr>
              <w:t>XIX</w:t>
            </w:r>
            <w:r w:rsidRPr="00B57A49">
              <w:rPr>
                <w:sz w:val="24"/>
                <w:szCs w:val="24"/>
              </w:rPr>
              <w:t xml:space="preserve"> вв.</w:t>
            </w:r>
          </w:p>
        </w:tc>
      </w:tr>
      <w:tr w:rsidR="00B57A49" w:rsidRPr="00B57A49" w:rsidTr="00BC120F">
        <w:tc>
          <w:tcPr>
            <w:tcW w:w="8613" w:type="dxa"/>
          </w:tcPr>
          <w:p w:rsidR="00BC120F" w:rsidRPr="00B57A49" w:rsidRDefault="00245D5B" w:rsidP="00BC120F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57A49">
              <w:rPr>
                <w:i/>
                <w:iCs/>
                <w:sz w:val="24"/>
                <w:szCs w:val="24"/>
              </w:rPr>
              <w:t>Драйер М.(Университет г Йена, Германия)</w:t>
            </w:r>
          </w:p>
        </w:tc>
      </w:tr>
      <w:tr w:rsidR="00BC120F" w:rsidRPr="00B57A49" w:rsidTr="00BC120F">
        <w:tc>
          <w:tcPr>
            <w:tcW w:w="8613" w:type="dxa"/>
          </w:tcPr>
          <w:p w:rsidR="00BC120F" w:rsidRPr="00B57A49" w:rsidRDefault="00BC120F" w:rsidP="00BC120F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</w:tbl>
    <w:tbl>
      <w:tblPr>
        <w:tblW w:w="0" w:type="auto"/>
        <w:tblLook w:val="00A0"/>
      </w:tblPr>
      <w:tblGrid>
        <w:gridCol w:w="8613"/>
      </w:tblGrid>
      <w:tr w:rsidR="00BC120F" w:rsidRPr="00BC120F" w:rsidTr="00CC2555">
        <w:tc>
          <w:tcPr>
            <w:tcW w:w="8613" w:type="dxa"/>
          </w:tcPr>
          <w:p w:rsidR="00BC120F" w:rsidRPr="00BC120F" w:rsidRDefault="00BC120F" w:rsidP="00BC120F">
            <w:pPr>
              <w:spacing w:line="276" w:lineRule="auto"/>
              <w:rPr>
                <w:i/>
                <w:iCs/>
              </w:rPr>
            </w:pPr>
            <w:r w:rsidRPr="00B57A49">
              <w:t>Общество французских славистов</w:t>
            </w:r>
          </w:p>
        </w:tc>
      </w:tr>
      <w:tr w:rsidR="00BC120F" w:rsidRPr="00BC120F" w:rsidTr="00CC2555">
        <w:tc>
          <w:tcPr>
            <w:tcW w:w="8613" w:type="dxa"/>
          </w:tcPr>
          <w:p w:rsidR="00BC120F" w:rsidRPr="00BC120F" w:rsidRDefault="00BC120F" w:rsidP="00BC120F">
            <w:pPr>
              <w:spacing w:line="276" w:lineRule="auto"/>
              <w:jc w:val="right"/>
              <w:rPr>
                <w:i/>
                <w:iCs/>
              </w:rPr>
            </w:pPr>
            <w:r w:rsidRPr="00BC120F">
              <w:rPr>
                <w:i/>
                <w:iCs/>
              </w:rPr>
              <w:t>Нерсесян А. (Париж, Институт славяноведения)</w:t>
            </w:r>
          </w:p>
          <w:p w:rsidR="00BC120F" w:rsidRPr="00BC120F" w:rsidRDefault="00BC120F" w:rsidP="00BC120F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93134E" w:rsidRPr="00BC120F" w:rsidTr="00CC2555">
        <w:tc>
          <w:tcPr>
            <w:tcW w:w="8613" w:type="dxa"/>
          </w:tcPr>
          <w:p w:rsidR="0093134E" w:rsidRDefault="0093134E" w:rsidP="0093134E">
            <w:pPr>
              <w:spacing w:line="276" w:lineRule="auto"/>
              <w:jc w:val="center"/>
              <w:rPr>
                <w:bCs/>
              </w:rPr>
            </w:pPr>
            <w:r w:rsidRPr="00D03450">
              <w:rPr>
                <w:bCs/>
              </w:rPr>
              <w:t>13.00–14.00 – перерыв</w:t>
            </w:r>
          </w:p>
          <w:p w:rsidR="00CC2555" w:rsidRPr="00BC120F" w:rsidRDefault="00CC2555" w:rsidP="0093134E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B57A49" w:rsidRPr="00B57A49" w:rsidTr="00CC2555">
        <w:tc>
          <w:tcPr>
            <w:tcW w:w="8613" w:type="dxa"/>
          </w:tcPr>
          <w:p w:rsidR="00D03450" w:rsidRPr="00D03450" w:rsidRDefault="0093134E" w:rsidP="00D03450">
            <w:pPr>
              <w:spacing w:line="276" w:lineRule="auto"/>
              <w:jc w:val="center"/>
              <w:rPr>
                <w:bCs/>
              </w:rPr>
            </w:pPr>
            <w:r>
              <w:br w:type="page"/>
            </w:r>
            <w:r w:rsidR="00D03450" w:rsidRPr="00D03450">
              <w:rPr>
                <w:b/>
              </w:rPr>
              <w:t>14.00−18.00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c>
          <w:tcPr>
            <w:tcW w:w="8613" w:type="dxa"/>
          </w:tcPr>
          <w:p w:rsidR="00245D5B" w:rsidRPr="00B57A49" w:rsidRDefault="00245D5B" w:rsidP="00D07B21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Из собраний Центральной научной библиотеки НАН Беларуси: </w:t>
            </w:r>
            <w:r w:rsidR="00D07B21">
              <w:rPr>
                <w:sz w:val="24"/>
                <w:szCs w:val="24"/>
              </w:rPr>
              <w:t>н</w:t>
            </w:r>
            <w:r w:rsidRPr="00B57A49">
              <w:rPr>
                <w:sz w:val="24"/>
                <w:szCs w:val="24"/>
              </w:rPr>
              <w:t>етипичный случай удостоверения великокняжеского документа XVI в.</w:t>
            </w: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Груша А.</w:t>
            </w:r>
            <w:r w:rsidR="00245D5B" w:rsidRPr="00B57A49">
              <w:rPr>
                <w:i/>
                <w:iCs/>
                <w:sz w:val="24"/>
                <w:szCs w:val="24"/>
              </w:rPr>
              <w:t>И. (ЦНБ НАН Беларуси)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245D5B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 xml:space="preserve">Петербургские книготорговые объявления в «Московских ведомостях» </w:t>
            </w:r>
            <w:r w:rsidRPr="00B57A49">
              <w:rPr>
                <w:sz w:val="24"/>
                <w:szCs w:val="24"/>
                <w:lang w:val="en-US"/>
              </w:rPr>
              <w:t>XVIII</w:t>
            </w:r>
            <w:r w:rsidRPr="00B57A49">
              <w:rPr>
                <w:sz w:val="24"/>
                <w:szCs w:val="24"/>
              </w:rPr>
              <w:t xml:space="preserve"> века</w:t>
            </w: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Карпова И.</w:t>
            </w:r>
            <w:r w:rsidR="00245D5B" w:rsidRPr="00B57A49">
              <w:rPr>
                <w:i/>
                <w:iCs/>
                <w:sz w:val="24"/>
                <w:szCs w:val="24"/>
              </w:rPr>
              <w:t>Л. (РГБ)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C120F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BC120F" w:rsidRDefault="00BC120F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245D5B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lastRenderedPageBreak/>
              <w:t>Старопечатная книга – один из первоисточников науки (на примере отдела БЕН РАН в ГБС РАН)</w:t>
            </w: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Ткачева Е.</w:t>
            </w:r>
            <w:r w:rsidR="00245D5B" w:rsidRPr="00B57A49">
              <w:rPr>
                <w:i/>
                <w:iCs/>
                <w:sz w:val="24"/>
                <w:szCs w:val="24"/>
              </w:rPr>
              <w:t>В. (БЕН РАН)</w:t>
            </w:r>
          </w:p>
          <w:p w:rsidR="00245D5B" w:rsidRPr="00B57A49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57A49" w:rsidRPr="00B57A49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5D5B" w:rsidRPr="00B57A49" w:rsidRDefault="00245D5B" w:rsidP="00D57192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57A49">
              <w:rPr>
                <w:sz w:val="24"/>
                <w:szCs w:val="24"/>
              </w:rPr>
              <w:t>Сотрудничество БАН и музея «Нарвская застава» в деле отражения академической деятельности княгини Е.Р. Дашковой и уч</w:t>
            </w:r>
            <w:r w:rsidR="00D57192">
              <w:rPr>
                <w:sz w:val="24"/>
                <w:szCs w:val="24"/>
              </w:rPr>
              <w:t>е</w:t>
            </w:r>
            <w:r w:rsidRPr="00B57A49">
              <w:rPr>
                <w:sz w:val="24"/>
                <w:szCs w:val="24"/>
              </w:rPr>
              <w:t>ных е</w:t>
            </w:r>
            <w:r w:rsidR="00C924E4">
              <w:rPr>
                <w:sz w:val="24"/>
                <w:szCs w:val="24"/>
              </w:rPr>
              <w:t>е</w:t>
            </w:r>
            <w:r w:rsidRPr="00B57A49">
              <w:rPr>
                <w:sz w:val="24"/>
                <w:szCs w:val="24"/>
              </w:rPr>
              <w:t xml:space="preserve"> времени</w:t>
            </w:r>
          </w:p>
        </w:tc>
      </w:tr>
      <w:tr w:rsidR="00245D5B" w:rsidRPr="00A61C0D" w:rsidTr="00DC03B8">
        <w:tc>
          <w:tcPr>
            <w:tcW w:w="8613" w:type="dxa"/>
          </w:tcPr>
          <w:p w:rsidR="00245D5B" w:rsidRPr="00B44428" w:rsidRDefault="00245D5B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Жиркова А.А., Дементьева Н.А. (СПб ГБУ «Нарвская застава»)</w:t>
            </w:r>
          </w:p>
          <w:p w:rsidR="00245D5B" w:rsidRPr="00B44428" w:rsidRDefault="00245D5B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</w:p>
        </w:tc>
      </w:tr>
      <w:tr w:rsidR="00241312" w:rsidRPr="00A61C0D" w:rsidTr="00DC03B8">
        <w:trPr>
          <w:trHeight w:val="485"/>
        </w:trPr>
        <w:tc>
          <w:tcPr>
            <w:tcW w:w="8613" w:type="dxa"/>
          </w:tcPr>
          <w:p w:rsidR="00241312" w:rsidRPr="00B44428" w:rsidRDefault="00241312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Из истории издания литературы для специалистов книжного дела. Каталоги профессиональных книг</w:t>
            </w:r>
          </w:p>
        </w:tc>
      </w:tr>
      <w:tr w:rsidR="00241312" w:rsidRPr="00A61C0D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1312" w:rsidRPr="00B44428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Кузьмина Н.</w:t>
            </w:r>
            <w:r w:rsidR="00241312" w:rsidRPr="00B44428">
              <w:rPr>
                <w:i/>
                <w:iCs/>
                <w:sz w:val="24"/>
                <w:szCs w:val="24"/>
              </w:rPr>
              <w:t>Г. (ГМИ СПб, Музей печати)</w:t>
            </w:r>
          </w:p>
          <w:p w:rsidR="00241312" w:rsidRPr="00B44428" w:rsidRDefault="00241312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241312" w:rsidRPr="00A61C0D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1312" w:rsidRPr="00E36F74" w:rsidRDefault="00241312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Газета «</w:t>
            </w:r>
            <w:r w:rsidRPr="00B44428">
              <w:rPr>
                <w:sz w:val="24"/>
                <w:szCs w:val="24"/>
                <w:lang w:val="en-US"/>
              </w:rPr>
              <w:t>St</w:t>
            </w:r>
            <w:r w:rsidRPr="00B44428">
              <w:rPr>
                <w:sz w:val="24"/>
                <w:szCs w:val="24"/>
              </w:rPr>
              <w:t xml:space="preserve">. </w:t>
            </w:r>
            <w:r w:rsidRPr="00B44428">
              <w:rPr>
                <w:sz w:val="24"/>
                <w:szCs w:val="24"/>
                <w:lang w:val="en-US"/>
              </w:rPr>
              <w:t>Petersburgische</w:t>
            </w:r>
            <w:r w:rsidRPr="00B44428">
              <w:rPr>
                <w:sz w:val="24"/>
                <w:szCs w:val="24"/>
              </w:rPr>
              <w:t xml:space="preserve"> </w:t>
            </w:r>
            <w:r w:rsidRPr="00B44428">
              <w:rPr>
                <w:sz w:val="24"/>
                <w:szCs w:val="24"/>
                <w:lang w:val="en-US"/>
              </w:rPr>
              <w:t>Zeitung</w:t>
            </w:r>
            <w:r w:rsidRPr="00B44428">
              <w:rPr>
                <w:sz w:val="24"/>
                <w:szCs w:val="24"/>
              </w:rPr>
              <w:t>» в первые годы ее существования</w:t>
            </w:r>
            <w:r w:rsidR="00E36F74">
              <w:rPr>
                <w:sz w:val="24"/>
                <w:szCs w:val="24"/>
              </w:rPr>
              <w:t xml:space="preserve"> </w:t>
            </w:r>
            <w:r w:rsidR="00E36F74" w:rsidRPr="00E36F74">
              <w:rPr>
                <w:sz w:val="24"/>
                <w:szCs w:val="24"/>
              </w:rPr>
              <w:t>(</w:t>
            </w:r>
            <w:r w:rsidR="00E36F74">
              <w:rPr>
                <w:sz w:val="24"/>
                <w:szCs w:val="24"/>
              </w:rPr>
              <w:t>к истории издания)</w:t>
            </w:r>
          </w:p>
        </w:tc>
      </w:tr>
      <w:tr w:rsidR="00241312" w:rsidRPr="00A61C0D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41312" w:rsidRPr="00B44428" w:rsidRDefault="004118E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Сыщиков А.Д., Трофимова Н.</w:t>
            </w:r>
            <w:r w:rsidR="00241312" w:rsidRPr="00B44428">
              <w:rPr>
                <w:i/>
                <w:iCs/>
                <w:sz w:val="24"/>
                <w:szCs w:val="24"/>
              </w:rPr>
              <w:t>С. (БАН)</w:t>
            </w:r>
          </w:p>
          <w:p w:rsidR="00241312" w:rsidRPr="00B44428" w:rsidRDefault="00241312" w:rsidP="001F1990">
            <w:pPr>
              <w:spacing w:line="276" w:lineRule="auto"/>
              <w:jc w:val="right"/>
            </w:pPr>
          </w:p>
        </w:tc>
      </w:tr>
    </w:tbl>
    <w:p w:rsidR="00AA1BCD" w:rsidRPr="00B44428" w:rsidRDefault="00166DCE" w:rsidP="001F199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Подведение итогов работы секции</w:t>
      </w:r>
      <w:r w:rsidRPr="00A61C0D">
        <w:rPr>
          <w:b/>
          <w:bCs/>
        </w:rPr>
        <w:t xml:space="preserve"> </w:t>
      </w:r>
      <w:r w:rsidR="0051112A" w:rsidRPr="00A61C0D">
        <w:rPr>
          <w:b/>
          <w:bCs/>
        </w:rPr>
        <w:br w:type="page"/>
      </w:r>
      <w:r w:rsidR="00AA1BCD" w:rsidRPr="00B44428">
        <w:rPr>
          <w:b/>
          <w:bCs/>
        </w:rPr>
        <w:lastRenderedPageBreak/>
        <w:t xml:space="preserve">Секция </w:t>
      </w:r>
      <w:r w:rsidR="00A83B6D" w:rsidRPr="00B44428">
        <w:rPr>
          <w:b/>
          <w:bCs/>
        </w:rPr>
        <w:t>5</w:t>
      </w:r>
      <w:r w:rsidR="00AA1BCD" w:rsidRPr="00B44428">
        <w:rPr>
          <w:b/>
          <w:bCs/>
        </w:rPr>
        <w:t>. Вопросы сохранности фондов библиотек, музеев, архивов</w:t>
      </w:r>
    </w:p>
    <w:p w:rsidR="00AA1BCD" w:rsidRPr="001F1990" w:rsidRDefault="005358DD" w:rsidP="001F1990">
      <w:pPr>
        <w:spacing w:line="276" w:lineRule="auto"/>
        <w:jc w:val="center"/>
        <w:rPr>
          <w:b/>
        </w:rPr>
      </w:pPr>
      <w:r w:rsidRPr="001F1990">
        <w:rPr>
          <w:b/>
        </w:rPr>
        <w:t>1</w:t>
      </w:r>
      <w:r w:rsidR="00A4598C" w:rsidRPr="001F1990">
        <w:rPr>
          <w:b/>
        </w:rPr>
        <w:t>0</w:t>
      </w:r>
      <w:r w:rsidRPr="001F1990">
        <w:rPr>
          <w:b/>
        </w:rPr>
        <w:t>.00–1</w:t>
      </w:r>
      <w:r w:rsidR="00A4598C" w:rsidRPr="001F1990">
        <w:rPr>
          <w:b/>
        </w:rPr>
        <w:t>3</w:t>
      </w:r>
      <w:r w:rsidRPr="001F1990">
        <w:rPr>
          <w:b/>
        </w:rPr>
        <w:t>.00</w:t>
      </w:r>
      <w:r w:rsidR="00B44428" w:rsidRPr="001F1990">
        <w:rPr>
          <w:b/>
        </w:rPr>
        <w:t xml:space="preserve"> </w:t>
      </w:r>
    </w:p>
    <w:p w:rsidR="001F1990" w:rsidRPr="00B44428" w:rsidRDefault="001F1990" w:rsidP="001F1990">
      <w:pPr>
        <w:spacing w:line="276" w:lineRule="auto"/>
        <w:jc w:val="center"/>
      </w:pPr>
      <w:r>
        <w:t>Зал Академического собрания, к. 311</w:t>
      </w:r>
    </w:p>
    <w:p w:rsidR="001F1990" w:rsidRPr="00B44428" w:rsidRDefault="001F1990" w:rsidP="001F1990">
      <w:pPr>
        <w:spacing w:line="276" w:lineRule="auto"/>
        <w:jc w:val="center"/>
      </w:pPr>
    </w:p>
    <w:p w:rsidR="00AA1BCD" w:rsidRPr="00B44428" w:rsidRDefault="00CB1288" w:rsidP="001F1990">
      <w:pPr>
        <w:spacing w:line="276" w:lineRule="auto"/>
        <w:jc w:val="center"/>
      </w:pPr>
      <w:r w:rsidRPr="00B44428">
        <w:t>Ведущие секции:</w:t>
      </w:r>
    </w:p>
    <w:p w:rsidR="00CB1288" w:rsidRPr="001F1990" w:rsidRDefault="00D96D22" w:rsidP="001F1990">
      <w:pPr>
        <w:spacing w:line="276" w:lineRule="auto"/>
        <w:jc w:val="center"/>
        <w:rPr>
          <w:i/>
        </w:rPr>
      </w:pPr>
      <w:r w:rsidRPr="001F1990">
        <w:rPr>
          <w:i/>
          <w:iCs/>
        </w:rPr>
        <w:t>Н.Г. Медведева</w:t>
      </w:r>
      <w:r w:rsidR="00CB1288" w:rsidRPr="001F1990">
        <w:rPr>
          <w:i/>
        </w:rPr>
        <w:t>, Е.А. Тилева</w:t>
      </w:r>
    </w:p>
    <w:p w:rsidR="00B10CC1" w:rsidRPr="00B44428" w:rsidRDefault="00B10CC1" w:rsidP="001F1990">
      <w:pPr>
        <w:spacing w:line="276" w:lineRule="auto"/>
        <w:jc w:val="center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613"/>
      </w:tblGrid>
      <w:tr w:rsidR="00B44428" w:rsidRPr="00B44428" w:rsidTr="00DC03B8">
        <w:tc>
          <w:tcPr>
            <w:tcW w:w="8613" w:type="dxa"/>
          </w:tcPr>
          <w:p w:rsidR="00CC010D" w:rsidRPr="00B44428" w:rsidRDefault="00CC010D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Обеспечение сохранности библиотечных фондов  России в ХХI веке: итоги и перспективы</w:t>
            </w: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 xml:space="preserve">Добрусина С.А. (РНБ, Федеральный центр 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консервации библиотечных фондов)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</w:rPr>
              <w:t>Сохранение памятников книжной культуры посредством факсимильного воспроизведения: из опыта Национальной библиотеки Беларуси</w:t>
            </w: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B44428">
              <w:rPr>
                <w:i/>
                <w:sz w:val="24"/>
                <w:szCs w:val="24"/>
              </w:rPr>
              <w:t xml:space="preserve">Мотульский Р.С., Суша А.А.  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B44428">
              <w:rPr>
                <w:i/>
                <w:sz w:val="24"/>
                <w:szCs w:val="24"/>
              </w:rPr>
              <w:t>(Национальная библиотека Беларуси)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B67904" w:rsidRPr="00B44428" w:rsidRDefault="00B67904" w:rsidP="001F1990">
            <w:pPr>
              <w:pStyle w:val="a6"/>
              <w:tabs>
                <w:tab w:val="left" w:pos="2353"/>
              </w:tabs>
              <w:spacing w:line="276" w:lineRule="auto"/>
              <w:ind w:right="-81" w:firstLine="0"/>
              <w:rPr>
                <w:rFonts w:ascii="Times New Roman" w:hAnsi="Times New Roman"/>
                <w:sz w:val="24"/>
                <w:szCs w:val="24"/>
              </w:rPr>
            </w:pPr>
            <w:r w:rsidRPr="00B44428">
              <w:rPr>
                <w:rFonts w:ascii="Times New Roman" w:hAnsi="Times New Roman"/>
                <w:sz w:val="24"/>
                <w:szCs w:val="24"/>
              </w:rPr>
              <w:t>80 лет Лаборатории реставрации и консервации документов Архива РАН</w:t>
            </w:r>
          </w:p>
          <w:p w:rsidR="00B67904" w:rsidRPr="00B44428" w:rsidRDefault="00B67904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 xml:space="preserve">Тихонов П.А., Галушкин А.А. 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Гонобоблева С.Л. (ЛКРД СПФ АРАН)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E54CCD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</w:rPr>
              <w:t>О проблеме сохранности библиотечного фонда на примере библиотеки Троицкой</w:t>
            </w:r>
            <w:r w:rsidR="00E54CCD">
              <w:rPr>
                <w:sz w:val="24"/>
                <w:szCs w:val="24"/>
              </w:rPr>
              <w:t xml:space="preserve"> </w:t>
            </w:r>
            <w:r w:rsidRPr="00B44428">
              <w:rPr>
                <w:sz w:val="24"/>
                <w:szCs w:val="24"/>
              </w:rPr>
              <w:t xml:space="preserve">Лаврской духовной семинарии (конец </w:t>
            </w:r>
            <w:r w:rsidRPr="00B44428">
              <w:rPr>
                <w:sz w:val="24"/>
                <w:szCs w:val="24"/>
                <w:lang w:val="en-US"/>
              </w:rPr>
              <w:t>XVIII</w:t>
            </w:r>
            <w:r w:rsidR="00E54CCD">
              <w:rPr>
                <w:sz w:val="24"/>
                <w:szCs w:val="24"/>
              </w:rPr>
              <w:t xml:space="preserve"> </w:t>
            </w:r>
            <w:r w:rsidRPr="00B44428">
              <w:rPr>
                <w:sz w:val="24"/>
                <w:szCs w:val="24"/>
              </w:rPr>
              <w:t>–</w:t>
            </w:r>
            <w:r w:rsidR="00E54CCD">
              <w:rPr>
                <w:sz w:val="24"/>
                <w:szCs w:val="24"/>
              </w:rPr>
              <w:t xml:space="preserve"> </w:t>
            </w:r>
            <w:r w:rsidRPr="00B44428">
              <w:rPr>
                <w:sz w:val="24"/>
                <w:szCs w:val="24"/>
              </w:rPr>
              <w:t xml:space="preserve">начало </w:t>
            </w:r>
            <w:r w:rsidRPr="00B44428">
              <w:rPr>
                <w:sz w:val="24"/>
                <w:szCs w:val="24"/>
                <w:lang w:val="en-US"/>
              </w:rPr>
              <w:t>XIX</w:t>
            </w:r>
            <w:r w:rsidRPr="00B44428">
              <w:rPr>
                <w:sz w:val="24"/>
                <w:szCs w:val="24"/>
              </w:rPr>
              <w:t xml:space="preserve"> в.)</w:t>
            </w: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Пичугин П.В. (РГСУ)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</w:rPr>
              <w:t>Микобиота книгохранилищ и профилактика биоповреждений фондов БАН</w:t>
            </w: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Тилева Е.А. (БАН)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CC010D" w:rsidRPr="00B44428" w:rsidRDefault="00CC010D" w:rsidP="001F1990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Современные методы защиты музейных экспонатов от биоповреждений</w:t>
            </w: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Смоляницка</w:t>
            </w:r>
            <w:r w:rsidR="00E54CCD">
              <w:rPr>
                <w:i/>
                <w:iCs/>
                <w:sz w:val="24"/>
                <w:szCs w:val="24"/>
              </w:rPr>
              <w:t>я О.</w:t>
            </w:r>
            <w:r w:rsidRPr="00B44428">
              <w:rPr>
                <w:i/>
                <w:iCs/>
                <w:sz w:val="24"/>
                <w:szCs w:val="24"/>
              </w:rPr>
              <w:t>Л., Деордиев И.Т., Калинина И.А.,</w:t>
            </w:r>
          </w:p>
          <w:p w:rsidR="00FB61D8" w:rsidRPr="00B44428" w:rsidRDefault="00E54CC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Славошевская Л.</w:t>
            </w:r>
            <w:r w:rsidR="00FB61D8" w:rsidRPr="00B44428">
              <w:rPr>
                <w:i/>
                <w:iCs/>
                <w:sz w:val="24"/>
                <w:szCs w:val="24"/>
              </w:rPr>
              <w:t>В. (Государственный Эрмитаж)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CC010D" w:rsidRPr="00B44428" w:rsidRDefault="00FB61D8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Биоциды и потенциальная патогенность грибов-контаминантов библиотечных фондов</w:t>
            </w:r>
          </w:p>
        </w:tc>
      </w:tr>
      <w:tr w:rsidR="00B44428" w:rsidRPr="00B44428" w:rsidTr="00DC03B8">
        <w:tc>
          <w:tcPr>
            <w:tcW w:w="8613" w:type="dxa"/>
          </w:tcPr>
          <w:p w:rsidR="00FB61D8" w:rsidRPr="00B44428" w:rsidRDefault="00E54CC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Кузикова И.</w:t>
            </w:r>
            <w:r w:rsidR="00FB61D8" w:rsidRPr="00B44428">
              <w:rPr>
                <w:i/>
                <w:iCs/>
                <w:sz w:val="24"/>
                <w:szCs w:val="24"/>
              </w:rPr>
              <w:t>Л., Медведе</w:t>
            </w:r>
            <w:r>
              <w:rPr>
                <w:i/>
                <w:iCs/>
                <w:sz w:val="24"/>
                <w:szCs w:val="24"/>
              </w:rPr>
              <w:t>ва Н.Г. (НИЦЭБ РАН), Тилева Е.</w:t>
            </w:r>
            <w:r w:rsidR="00FB61D8" w:rsidRPr="00B44428">
              <w:rPr>
                <w:i/>
                <w:iCs/>
                <w:sz w:val="24"/>
                <w:szCs w:val="24"/>
              </w:rPr>
              <w:t>А. (БАН)</w:t>
            </w:r>
          </w:p>
          <w:p w:rsidR="00FB61D8" w:rsidRPr="00B44428" w:rsidRDefault="00FB61D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413D6D" w:rsidRDefault="00413D6D" w:rsidP="001F1990">
            <w:pPr>
              <w:spacing w:line="276" w:lineRule="auto"/>
              <w:jc w:val="center"/>
              <w:rPr>
                <w:bCs/>
              </w:rPr>
            </w:pPr>
            <w:r w:rsidRPr="00D03450">
              <w:rPr>
                <w:bCs/>
              </w:rPr>
              <w:t>13.00–14.00 – перерыв</w:t>
            </w:r>
          </w:p>
          <w:p w:rsidR="009B541B" w:rsidRDefault="009B541B" w:rsidP="001F1990">
            <w:pPr>
              <w:spacing w:line="276" w:lineRule="auto"/>
              <w:jc w:val="center"/>
              <w:rPr>
                <w:bCs/>
              </w:rPr>
            </w:pPr>
          </w:p>
          <w:p w:rsidR="00D03450" w:rsidRPr="00D03450" w:rsidRDefault="00D03450" w:rsidP="00D03450">
            <w:pPr>
              <w:spacing w:line="276" w:lineRule="auto"/>
              <w:jc w:val="center"/>
              <w:rPr>
                <w:bCs/>
              </w:rPr>
            </w:pPr>
            <w:r w:rsidRPr="00D03450">
              <w:rPr>
                <w:b/>
              </w:rPr>
              <w:t>14.00−18.00</w:t>
            </w:r>
          </w:p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8753A9" w:rsidRPr="00B44428" w:rsidRDefault="008753A9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Адаптация грибов-контаминантов к фунгицидам различной химической природы</w:t>
            </w:r>
          </w:p>
        </w:tc>
      </w:tr>
      <w:tr w:rsidR="00B44428" w:rsidRPr="00B44428" w:rsidTr="00DC03B8">
        <w:tc>
          <w:tcPr>
            <w:tcW w:w="8613" w:type="dxa"/>
          </w:tcPr>
          <w:p w:rsidR="008753A9" w:rsidRPr="00B44428" w:rsidRDefault="008753A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Медведева Н.Г., Кузикова И.Л. (СПб НИЦЭБ РАН)</w:t>
            </w:r>
          </w:p>
          <w:p w:rsidR="008753A9" w:rsidRPr="00B44428" w:rsidRDefault="008753A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8753A9" w:rsidRPr="00B44428" w:rsidRDefault="008753A9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Световое отбеливание произведений графики в светодиодной установке</w:t>
            </w:r>
          </w:p>
        </w:tc>
      </w:tr>
      <w:tr w:rsidR="00B44428" w:rsidRPr="00B44428" w:rsidTr="00DC03B8">
        <w:tc>
          <w:tcPr>
            <w:tcW w:w="8613" w:type="dxa"/>
          </w:tcPr>
          <w:p w:rsidR="008753A9" w:rsidRPr="00B44428" w:rsidRDefault="008753A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Герасимова Н.Г. (ГЭ), Добрусина С.А. (РНБ), Волгушкина Н.С. (РНБ)</w:t>
            </w:r>
          </w:p>
          <w:p w:rsidR="00B44428" w:rsidRPr="00B44428" w:rsidRDefault="00B44428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c>
          <w:tcPr>
            <w:tcW w:w="8613" w:type="dxa"/>
          </w:tcPr>
          <w:p w:rsidR="008753A9" w:rsidRPr="00B44428" w:rsidRDefault="008753A9" w:rsidP="001F1990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</w:rPr>
              <w:lastRenderedPageBreak/>
              <w:t>Очистка бумаги от загрязнений невысыхающими маслами с помощью органических растворителей</w:t>
            </w:r>
          </w:p>
        </w:tc>
      </w:tr>
      <w:tr w:rsidR="00B44428" w:rsidRPr="00B44428" w:rsidTr="00DC03B8">
        <w:trPr>
          <w:trHeight w:val="485"/>
        </w:trPr>
        <w:tc>
          <w:tcPr>
            <w:tcW w:w="8613" w:type="dxa"/>
          </w:tcPr>
          <w:p w:rsidR="008753A9" w:rsidRPr="00B44428" w:rsidRDefault="008753A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Тилева Е.А., Крупин В.И., Половникова Е.В. (БАН)</w:t>
            </w:r>
          </w:p>
          <w:p w:rsidR="008753A9" w:rsidRPr="00B44428" w:rsidRDefault="008753A9" w:rsidP="001F1990">
            <w:pPr>
              <w:spacing w:line="276" w:lineRule="auto"/>
              <w:rPr>
                <w:i/>
                <w:iCs/>
              </w:rPr>
            </w:pP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8753A9" w:rsidRPr="00B44428" w:rsidRDefault="008753A9" w:rsidP="001F1990">
            <w:pPr>
              <w:spacing w:line="276" w:lineRule="auto"/>
            </w:pPr>
            <w:r w:rsidRPr="00B44428">
              <w:rPr>
                <w:sz w:val="24"/>
                <w:szCs w:val="24"/>
              </w:rPr>
              <w:t>Тестовая бумага для контроля светового режима при экспонировании документов</w:t>
            </w:r>
          </w:p>
        </w:tc>
      </w:tr>
      <w:tr w:rsidR="00B44428" w:rsidRPr="00DC03B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DC03B8" w:rsidRDefault="008753A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C03B8">
              <w:rPr>
                <w:i/>
                <w:iCs/>
                <w:sz w:val="24"/>
                <w:szCs w:val="24"/>
              </w:rPr>
              <w:t>Добрусина С.А.</w:t>
            </w:r>
            <w:r w:rsidR="00DC03B8">
              <w:rPr>
                <w:i/>
                <w:iCs/>
                <w:sz w:val="24"/>
                <w:szCs w:val="24"/>
              </w:rPr>
              <w:t xml:space="preserve">, </w:t>
            </w:r>
            <w:r w:rsidR="00DC03B8" w:rsidRPr="00DC03B8">
              <w:rPr>
                <w:i/>
                <w:iCs/>
                <w:sz w:val="24"/>
                <w:szCs w:val="24"/>
              </w:rPr>
              <w:t xml:space="preserve">Подгорная Н.И. </w:t>
            </w:r>
            <w:r w:rsidRPr="00DC03B8">
              <w:rPr>
                <w:i/>
                <w:iCs/>
                <w:sz w:val="24"/>
                <w:szCs w:val="24"/>
              </w:rPr>
              <w:t xml:space="preserve">(РНБ), </w:t>
            </w:r>
          </w:p>
          <w:p w:rsidR="008753A9" w:rsidRPr="00DC03B8" w:rsidRDefault="008753A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DC03B8">
              <w:rPr>
                <w:i/>
                <w:iCs/>
                <w:sz w:val="24"/>
                <w:szCs w:val="24"/>
              </w:rPr>
              <w:t>Галушкин А.А.</w:t>
            </w:r>
            <w:r w:rsidR="00DC03B8" w:rsidRPr="00DC03B8">
              <w:rPr>
                <w:i/>
                <w:iCs/>
                <w:sz w:val="24"/>
                <w:szCs w:val="24"/>
              </w:rPr>
              <w:t>, Ткаченко Т.С.</w:t>
            </w:r>
            <w:r w:rsidR="00DC03B8">
              <w:rPr>
                <w:i/>
                <w:iCs/>
                <w:sz w:val="24"/>
                <w:szCs w:val="24"/>
              </w:rPr>
              <w:t xml:space="preserve"> </w:t>
            </w:r>
            <w:r w:rsidRPr="00DC03B8">
              <w:rPr>
                <w:i/>
                <w:iCs/>
                <w:sz w:val="24"/>
                <w:szCs w:val="24"/>
              </w:rPr>
              <w:t>(ЛКРД СП</w:t>
            </w:r>
            <w:r w:rsidR="00D07B21">
              <w:rPr>
                <w:i/>
                <w:iCs/>
                <w:sz w:val="24"/>
                <w:szCs w:val="24"/>
              </w:rPr>
              <w:t>б</w:t>
            </w:r>
            <w:r w:rsidRPr="00DC03B8">
              <w:rPr>
                <w:i/>
                <w:iCs/>
                <w:sz w:val="24"/>
                <w:szCs w:val="24"/>
              </w:rPr>
              <w:t xml:space="preserve">Ф АРАН), </w:t>
            </w:r>
            <w:r w:rsidRPr="00F05CD0">
              <w:rPr>
                <w:i/>
                <w:iCs/>
                <w:sz w:val="24"/>
                <w:szCs w:val="24"/>
                <w:bdr w:val="single" w:sz="4" w:space="0" w:color="auto"/>
              </w:rPr>
              <w:t>Левашова Л.Г.</w:t>
            </w:r>
            <w:r w:rsidRPr="00DC03B8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F05CD0">
              <w:rPr>
                <w:i/>
                <w:iCs/>
                <w:sz w:val="24"/>
                <w:szCs w:val="24"/>
              </w:rPr>
              <w:t>(БАН</w:t>
            </w:r>
            <w:r w:rsidR="00DC03B8" w:rsidRPr="00F05CD0">
              <w:rPr>
                <w:i/>
                <w:iCs/>
                <w:sz w:val="24"/>
                <w:szCs w:val="24"/>
              </w:rPr>
              <w:t>)</w:t>
            </w:r>
            <w:r w:rsidRPr="00DC03B8">
              <w:rPr>
                <w:i/>
                <w:iCs/>
                <w:sz w:val="24"/>
                <w:szCs w:val="24"/>
              </w:rPr>
              <w:t xml:space="preserve"> </w:t>
            </w:r>
          </w:p>
          <w:p w:rsidR="008753A9" w:rsidRPr="00DC03B8" w:rsidRDefault="008753A9" w:rsidP="001F1990">
            <w:pPr>
              <w:spacing w:line="276" w:lineRule="auto"/>
            </w:pP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8753A9" w:rsidRPr="00B44428" w:rsidRDefault="008753A9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Инкапсулирование как технология консервации</w:t>
            </w: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8753A9" w:rsidRPr="00B44428" w:rsidRDefault="008753A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Цевелева И.В. (БАН)</w:t>
            </w:r>
          </w:p>
          <w:p w:rsidR="008753A9" w:rsidRPr="00B44428" w:rsidRDefault="008753A9" w:rsidP="001F199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3D6D" w:rsidRPr="00B44428" w:rsidRDefault="00413D6D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Реставрация руинированной прориси с иконы Богородицы «Знамение» из собрания Г.Д. Филимонова</w:t>
            </w: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Илюхина А.И. (Музей политической истории России)</w:t>
            </w:r>
          </w:p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3D6D" w:rsidRPr="00B44428" w:rsidRDefault="00413D6D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Практические аспекты реставрации альбома карт Гуссефельда и Хомана</w:t>
            </w: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Ветрова Л.Л. (БАН)</w:t>
            </w:r>
          </w:p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3D6D" w:rsidRPr="00B44428" w:rsidRDefault="00413D6D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База данных по современным видам целлюлозных материалов для реставрации и консервации документов</w:t>
            </w:r>
          </w:p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9B4FBE" w:rsidRPr="00B44428" w:rsidTr="00DC03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Шепилова Е.М., Баскакова Ю.П., Панькевич Д.И. (Росфото)</w:t>
            </w:r>
          </w:p>
          <w:p w:rsidR="00413D6D" w:rsidRPr="00B44428" w:rsidRDefault="00413D6D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p w:rsidR="00B67904" w:rsidRPr="00B44428" w:rsidRDefault="00B67904" w:rsidP="001F1990">
      <w:pPr>
        <w:pStyle w:val="a6"/>
        <w:tabs>
          <w:tab w:val="left" w:pos="2353"/>
        </w:tabs>
        <w:spacing w:line="276" w:lineRule="auto"/>
        <w:ind w:right="-81" w:firstLine="0"/>
        <w:rPr>
          <w:rFonts w:ascii="Times New Roman" w:hAnsi="Times New Roman"/>
          <w:sz w:val="24"/>
          <w:szCs w:val="24"/>
        </w:rPr>
      </w:pPr>
    </w:p>
    <w:p w:rsidR="00985DE7" w:rsidRPr="00B44428" w:rsidRDefault="00166DCE" w:rsidP="001F1990">
      <w:pPr>
        <w:spacing w:line="276" w:lineRule="auto"/>
        <w:jc w:val="center"/>
        <w:rPr>
          <w:b/>
          <w:bCs/>
        </w:rPr>
      </w:pPr>
      <w:r>
        <w:rPr>
          <w:b/>
          <w:bCs/>
        </w:rPr>
        <w:t>Подведение итогов работы секции</w:t>
      </w:r>
      <w:r w:rsidRPr="00B44428">
        <w:t xml:space="preserve"> </w:t>
      </w:r>
      <w:r w:rsidR="003737BF" w:rsidRPr="00B44428">
        <w:br w:type="page"/>
      </w:r>
      <w:r w:rsidR="00985DE7" w:rsidRPr="00B44428">
        <w:rPr>
          <w:b/>
          <w:bCs/>
        </w:rPr>
        <w:lastRenderedPageBreak/>
        <w:t xml:space="preserve">Секция </w:t>
      </w:r>
      <w:r w:rsidR="00A83B6D" w:rsidRPr="00B44428">
        <w:rPr>
          <w:b/>
          <w:bCs/>
        </w:rPr>
        <w:t>6</w:t>
      </w:r>
      <w:r w:rsidR="001C7B21" w:rsidRPr="00B44428">
        <w:rPr>
          <w:b/>
          <w:bCs/>
        </w:rPr>
        <w:t xml:space="preserve">. </w:t>
      </w:r>
      <w:r w:rsidR="001C4A39" w:rsidRPr="00B44428">
        <w:rPr>
          <w:b/>
          <w:bCs/>
        </w:rPr>
        <w:t>В</w:t>
      </w:r>
      <w:r w:rsidR="00985DE7" w:rsidRPr="00B44428">
        <w:rPr>
          <w:b/>
          <w:bCs/>
        </w:rPr>
        <w:t>остоковедени</w:t>
      </w:r>
      <w:r w:rsidR="001C4A39" w:rsidRPr="00B44428">
        <w:rPr>
          <w:b/>
          <w:bCs/>
        </w:rPr>
        <w:t>е</w:t>
      </w:r>
      <w:r w:rsidR="00985DE7" w:rsidRPr="00B44428">
        <w:rPr>
          <w:b/>
          <w:bCs/>
        </w:rPr>
        <w:t xml:space="preserve"> в библиотеках и музеях</w:t>
      </w:r>
    </w:p>
    <w:p w:rsidR="00B15246" w:rsidRPr="001F1990" w:rsidRDefault="00A4598C" w:rsidP="001F1990">
      <w:pPr>
        <w:spacing w:line="276" w:lineRule="auto"/>
        <w:jc w:val="center"/>
        <w:rPr>
          <w:b/>
        </w:rPr>
      </w:pPr>
      <w:r w:rsidRPr="001F1990">
        <w:rPr>
          <w:b/>
        </w:rPr>
        <w:t>10.00–13.00</w:t>
      </w:r>
    </w:p>
    <w:p w:rsidR="001F1990" w:rsidRPr="00B44428" w:rsidRDefault="001F1990" w:rsidP="001F1990">
      <w:pPr>
        <w:spacing w:line="276" w:lineRule="auto"/>
        <w:jc w:val="center"/>
      </w:pPr>
      <w:r w:rsidRPr="00B44428">
        <w:t>Читальный зал ОЛСАА</w:t>
      </w:r>
      <w:r>
        <w:t>, к. 513</w:t>
      </w:r>
    </w:p>
    <w:p w:rsidR="001F1990" w:rsidRPr="00B44428" w:rsidRDefault="001F1990" w:rsidP="001F1990">
      <w:pPr>
        <w:spacing w:line="276" w:lineRule="auto"/>
        <w:jc w:val="center"/>
      </w:pPr>
    </w:p>
    <w:p w:rsidR="00B15246" w:rsidRPr="00B44428" w:rsidRDefault="00B15246" w:rsidP="001F1990">
      <w:pPr>
        <w:spacing w:line="276" w:lineRule="auto"/>
        <w:jc w:val="center"/>
      </w:pPr>
      <w:r w:rsidRPr="00B44428">
        <w:t xml:space="preserve">Ведущие секции: </w:t>
      </w:r>
    </w:p>
    <w:p w:rsidR="00693338" w:rsidRPr="001F1990" w:rsidRDefault="00693338" w:rsidP="001F1990">
      <w:pPr>
        <w:spacing w:line="276" w:lineRule="auto"/>
        <w:jc w:val="center"/>
        <w:rPr>
          <w:i/>
        </w:rPr>
      </w:pPr>
      <w:r w:rsidRPr="001F1990">
        <w:rPr>
          <w:i/>
        </w:rPr>
        <w:t>Т.И. Виноградова, Г.З. Пумпян</w:t>
      </w:r>
    </w:p>
    <w:p w:rsidR="00985DE7" w:rsidRPr="001F1990" w:rsidRDefault="00985DE7" w:rsidP="001F1990">
      <w:pPr>
        <w:spacing w:line="276" w:lineRule="auto"/>
        <w:jc w:val="center"/>
        <w:rPr>
          <w:b/>
          <w:bCs/>
          <w:i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108"/>
        <w:gridCol w:w="4677"/>
        <w:gridCol w:w="3828"/>
      </w:tblGrid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76A" w:rsidRPr="00B44428" w:rsidRDefault="00EC376A" w:rsidP="00E54CCD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 xml:space="preserve">Проблема изучения и сохранения рукописных и старопечатных книг в Национальном </w:t>
            </w:r>
            <w:r w:rsidR="00E54CCD">
              <w:rPr>
                <w:sz w:val="24"/>
                <w:szCs w:val="24"/>
              </w:rPr>
              <w:t>м</w:t>
            </w:r>
            <w:r w:rsidRPr="00B44428">
              <w:rPr>
                <w:sz w:val="24"/>
                <w:szCs w:val="24"/>
              </w:rPr>
              <w:t xml:space="preserve">узее </w:t>
            </w:r>
            <w:r w:rsidR="00E54CCD">
              <w:rPr>
                <w:sz w:val="24"/>
                <w:szCs w:val="24"/>
              </w:rPr>
              <w:t>и</w:t>
            </w:r>
            <w:r w:rsidRPr="00B44428">
              <w:rPr>
                <w:sz w:val="24"/>
                <w:szCs w:val="24"/>
              </w:rPr>
              <w:t>стории Азербайджана НАНА</w:t>
            </w: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76A" w:rsidRPr="00B44428" w:rsidRDefault="00EC376A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Алиева Н.А. (Национальный музей истории Азербайджана)</w:t>
            </w:r>
          </w:p>
          <w:p w:rsidR="00EC376A" w:rsidRPr="00B44428" w:rsidRDefault="00EC376A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76A" w:rsidRPr="00B44428" w:rsidRDefault="00EC376A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Рукописные книги, оформленные с тюрко-мусульманскими мотивами: методы их описания и хранения</w:t>
            </w: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76A" w:rsidRPr="00B44428" w:rsidRDefault="00EC376A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Нейматадзе С.А. (Национальный музей истории Азербайджана)</w:t>
            </w:r>
          </w:p>
          <w:p w:rsidR="00EC376A" w:rsidRPr="00B44428" w:rsidRDefault="00EC376A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EC376A" w:rsidRPr="00B44428" w:rsidRDefault="00EC376A" w:rsidP="001F1990">
            <w:pPr>
              <w:spacing w:line="276" w:lineRule="auto"/>
            </w:pPr>
            <w:r w:rsidRPr="00B44428">
              <w:rPr>
                <w:sz w:val="24"/>
                <w:szCs w:val="24"/>
              </w:rPr>
              <w:t>«Песни минувших времен»: книжная выставка по материалам еврейского фонда ОЛСАА РНБ</w:t>
            </w: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EC376A" w:rsidRPr="00B44428" w:rsidRDefault="00EC376A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Хаздан С.Е. (БАН)</w:t>
            </w:r>
          </w:p>
          <w:p w:rsidR="00EC376A" w:rsidRPr="00B44428" w:rsidRDefault="00EC376A" w:rsidP="001F1990">
            <w:pPr>
              <w:spacing w:line="276" w:lineRule="auto"/>
            </w:pP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76A" w:rsidRPr="00B44428" w:rsidRDefault="00EC376A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Почему Феофан Прокопович назвал Антиоха Кантемира «пророче рогатый»?</w:t>
            </w: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76A" w:rsidRPr="00B44428" w:rsidRDefault="00EC376A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Жуков К.А. (СПбГУ)</w:t>
            </w:r>
          </w:p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39" w:rsidRPr="00B44428" w:rsidRDefault="001C4A39" w:rsidP="001F1990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  <w:shd w:val="clear" w:color="auto" w:fill="FFFFFF"/>
              </w:rPr>
              <w:t>Из истории книжных собраний Азиатского музея</w:t>
            </w: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Русинова Э.С. (БАН)</w:t>
            </w:r>
          </w:p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39" w:rsidRPr="00B44428" w:rsidRDefault="001C4A39" w:rsidP="001F1990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</w:rPr>
              <w:t>Академик В.М. Алексеев как читатель БАН. По материалам Синологической картотеки В.М. Алексеева</w:t>
            </w:r>
          </w:p>
        </w:tc>
      </w:tr>
      <w:tr w:rsidR="00B44428" w:rsidRPr="00B44428" w:rsidTr="00CC2555"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Виноградова Т.И. (БАН)</w:t>
            </w:r>
          </w:p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EC376A" w:rsidRPr="00B44428" w:rsidRDefault="001C4A39" w:rsidP="001F1990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</w:rPr>
              <w:t>Востоковедная библиография в России в постсоветский период и роль БАН в ее развитии</w:t>
            </w: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Пумпян Г.З. (БАН)</w:t>
            </w:r>
          </w:p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A4598C" w:rsidRDefault="00A4598C" w:rsidP="001F1990">
            <w:pPr>
              <w:spacing w:line="276" w:lineRule="auto"/>
              <w:jc w:val="center"/>
              <w:rPr>
                <w:bCs/>
              </w:rPr>
            </w:pPr>
            <w:r w:rsidRPr="00D03450">
              <w:rPr>
                <w:bCs/>
              </w:rPr>
              <w:t>13.00–14.00 – перерыв</w:t>
            </w:r>
          </w:p>
          <w:p w:rsidR="009B541B" w:rsidRDefault="009B541B" w:rsidP="001F1990">
            <w:pPr>
              <w:spacing w:line="276" w:lineRule="auto"/>
              <w:jc w:val="center"/>
              <w:rPr>
                <w:bCs/>
              </w:rPr>
            </w:pPr>
          </w:p>
          <w:p w:rsidR="00D03450" w:rsidRPr="00D03450" w:rsidRDefault="00D03450" w:rsidP="00D03450">
            <w:pPr>
              <w:spacing w:line="276" w:lineRule="auto"/>
              <w:jc w:val="center"/>
              <w:rPr>
                <w:bCs/>
              </w:rPr>
            </w:pPr>
            <w:r w:rsidRPr="00D03450">
              <w:rPr>
                <w:b/>
              </w:rPr>
              <w:t>14.00−18.00</w:t>
            </w:r>
          </w:p>
          <w:p w:rsidR="00A4598C" w:rsidRPr="00B44428" w:rsidRDefault="00A4598C" w:rsidP="001F1990">
            <w:pPr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7654B5" w:rsidRPr="00B44428" w:rsidRDefault="001C4A39" w:rsidP="001F1990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Экземпляры первого издания «Ниппон…» Ф.Ф. фон Зибольда в собрании БАН</w:t>
            </w: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Савина С.Е. (БАН)</w:t>
            </w:r>
          </w:p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7654B5" w:rsidRPr="00B44428" w:rsidRDefault="001C4A39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iCs/>
                <w:sz w:val="24"/>
                <w:szCs w:val="24"/>
              </w:rPr>
              <w:t>«Ниппон» Ф.Ф. фон Зибольда из ОЛСАА БАН</w:t>
            </w: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Семенова А.С. (БАН)</w:t>
            </w:r>
          </w:p>
          <w:p w:rsidR="00D03450" w:rsidRPr="00B44428" w:rsidRDefault="00D03450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1C4A39" w:rsidRPr="00B44428" w:rsidRDefault="001C4A39" w:rsidP="001F1990">
            <w:pPr>
              <w:spacing w:line="276" w:lineRule="auto"/>
              <w:rPr>
                <w:i/>
                <w:iCs/>
              </w:rPr>
            </w:pPr>
            <w:r w:rsidRPr="00B44428">
              <w:rPr>
                <w:sz w:val="24"/>
                <w:szCs w:val="24"/>
              </w:rPr>
              <w:t>Христианская книга в Индии XVI–XIX вв.</w:t>
            </w: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1C4A39" w:rsidRPr="00B44428" w:rsidRDefault="001C4A39" w:rsidP="001F1990">
            <w:pPr>
              <w:spacing w:line="276" w:lineRule="auto"/>
              <w:jc w:val="right"/>
              <w:rPr>
                <w:i/>
              </w:rPr>
            </w:pPr>
            <w:r w:rsidRPr="00B44428">
              <w:rPr>
                <w:i/>
              </w:rPr>
              <w:t>Донских В.В. (БАН)</w:t>
            </w:r>
          </w:p>
          <w:p w:rsidR="001C4A39" w:rsidRPr="00B44428" w:rsidRDefault="001C4A39" w:rsidP="001F1990">
            <w:pPr>
              <w:spacing w:line="276" w:lineRule="auto"/>
              <w:jc w:val="right"/>
              <w:rPr>
                <w:i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7654B5" w:rsidRPr="00B44428" w:rsidRDefault="007654B5" w:rsidP="001F1990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lastRenderedPageBreak/>
              <w:t>Вьетнамские традиционные библиографии (по фондам БАН)</w:t>
            </w: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4785" w:type="dxa"/>
            <w:gridSpan w:val="2"/>
          </w:tcPr>
          <w:p w:rsidR="007654B5" w:rsidRPr="00B44428" w:rsidRDefault="007654B5" w:rsidP="001F1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654B5" w:rsidRPr="00B44428" w:rsidRDefault="007654B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Кнорозова Е.Ю.  (БАН)</w:t>
            </w:r>
          </w:p>
          <w:p w:rsidR="007654B5" w:rsidRPr="00B44428" w:rsidRDefault="007654B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c>
          <w:tcPr>
            <w:tcW w:w="8613" w:type="dxa"/>
            <w:gridSpan w:val="3"/>
          </w:tcPr>
          <w:p w:rsidR="007654B5" w:rsidRPr="00B44428" w:rsidRDefault="007654B5" w:rsidP="001F1990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>Фонд К. Бэра БАН как источник изучения письменной традиции хауса</w:t>
            </w:r>
          </w:p>
        </w:tc>
      </w:tr>
      <w:tr w:rsidR="00B44428" w:rsidRPr="00B44428" w:rsidTr="00CC25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85"/>
        </w:trPr>
        <w:tc>
          <w:tcPr>
            <w:tcW w:w="4785" w:type="dxa"/>
            <w:gridSpan w:val="2"/>
          </w:tcPr>
          <w:p w:rsidR="007654B5" w:rsidRPr="00B44428" w:rsidRDefault="007654B5" w:rsidP="001F199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7654B5" w:rsidRPr="00B44428" w:rsidRDefault="007654B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Пригорицкая Ю.В. (БАН)</w:t>
            </w:r>
          </w:p>
          <w:p w:rsidR="007654B5" w:rsidRPr="00B44428" w:rsidRDefault="007654B5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  <w:tr w:rsidR="00B44428" w:rsidRPr="00B44428" w:rsidTr="00CC2555">
        <w:tblPrEx>
          <w:tblLook w:val="00A0"/>
        </w:tblPrEx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54B5" w:rsidRPr="00B44428" w:rsidRDefault="001C4A39" w:rsidP="00BC120F">
            <w:pPr>
              <w:spacing w:line="276" w:lineRule="auto"/>
              <w:rPr>
                <w:sz w:val="24"/>
                <w:szCs w:val="24"/>
              </w:rPr>
            </w:pPr>
            <w:r w:rsidRPr="00B44428">
              <w:rPr>
                <w:sz w:val="24"/>
                <w:szCs w:val="24"/>
              </w:rPr>
              <w:t xml:space="preserve">Материалы о </w:t>
            </w:r>
            <w:r w:rsidR="00BC120F">
              <w:rPr>
                <w:sz w:val="24"/>
                <w:szCs w:val="24"/>
              </w:rPr>
              <w:t>дву</w:t>
            </w:r>
            <w:r w:rsidRPr="00B44428">
              <w:rPr>
                <w:sz w:val="24"/>
                <w:szCs w:val="24"/>
              </w:rPr>
              <w:t>х святынях ислама в священных городах Мекке и Медине (Кааба и Мечеть Пророка) в русском журнале конца XIX в. «Всемирная иллюстрация» (из опыта библиографирования)</w:t>
            </w:r>
          </w:p>
        </w:tc>
      </w:tr>
      <w:tr w:rsidR="00B44428" w:rsidRPr="00B44428" w:rsidTr="00CC2555">
        <w:tblPrEx>
          <w:tblLook w:val="00A0"/>
        </w:tblPrEx>
        <w:trPr>
          <w:trHeight w:val="411"/>
        </w:trPr>
        <w:tc>
          <w:tcPr>
            <w:tcW w:w="86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A39" w:rsidRPr="00B44428" w:rsidRDefault="001C4A39" w:rsidP="001F1990">
            <w:pPr>
              <w:spacing w:line="276" w:lineRule="auto"/>
              <w:jc w:val="right"/>
              <w:rPr>
                <w:i/>
                <w:iCs/>
                <w:sz w:val="24"/>
                <w:szCs w:val="24"/>
              </w:rPr>
            </w:pPr>
            <w:r w:rsidRPr="00B44428">
              <w:rPr>
                <w:i/>
                <w:iCs/>
                <w:sz w:val="24"/>
                <w:szCs w:val="24"/>
              </w:rPr>
              <w:t>Хамуд Н.М. (БАН)</w:t>
            </w:r>
          </w:p>
          <w:p w:rsidR="006A3F8B" w:rsidRPr="00B44428" w:rsidRDefault="006A3F8B" w:rsidP="001F1990">
            <w:pPr>
              <w:pStyle w:val="1"/>
              <w:shd w:val="clear" w:color="auto" w:fill="FFFFFF"/>
              <w:spacing w:after="315" w:line="276" w:lineRule="auto"/>
              <w:ind w:left="0"/>
              <w:jc w:val="left"/>
              <w:outlineLvl w:val="0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AB192B" w:rsidRPr="00A61C0D" w:rsidTr="00CC2555">
        <w:tblPrEx>
          <w:tblLook w:val="00A0"/>
        </w:tblPrEx>
        <w:trPr>
          <w:gridBefore w:val="1"/>
          <w:wBefore w:w="108" w:type="dxa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Подведение итогов работы секции</w:t>
            </w: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Default="00166DCE" w:rsidP="00626C3F">
            <w:pPr>
              <w:spacing w:line="360" w:lineRule="auto"/>
              <w:rPr>
                <w:b/>
                <w:bCs/>
              </w:rPr>
            </w:pPr>
          </w:p>
          <w:p w:rsidR="00166DCE" w:rsidRPr="00A61C0D" w:rsidRDefault="00166DCE" w:rsidP="00626C3F">
            <w:pPr>
              <w:spacing w:line="360" w:lineRule="auto"/>
              <w:rPr>
                <w:i/>
                <w:iCs/>
                <w:sz w:val="24"/>
                <w:szCs w:val="24"/>
              </w:rPr>
            </w:pPr>
          </w:p>
        </w:tc>
      </w:tr>
      <w:tr w:rsidR="00AB192B" w:rsidRPr="00A61C0D" w:rsidTr="00166DCE">
        <w:tblPrEx>
          <w:tblLook w:val="00A0"/>
        </w:tblPrEx>
        <w:trPr>
          <w:gridBefore w:val="1"/>
          <w:wBefore w:w="108" w:type="dxa"/>
          <w:trHeight w:val="141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192B" w:rsidRPr="00A61C0D" w:rsidRDefault="00AB192B" w:rsidP="00626C3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B192B" w:rsidRPr="00A61C0D" w:rsidRDefault="00AB192B" w:rsidP="00626C3F">
            <w:pPr>
              <w:spacing w:line="360" w:lineRule="auto"/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p w:rsidR="00AB192B" w:rsidRPr="00166DCE" w:rsidRDefault="00166DCE" w:rsidP="00166DCE">
      <w:pPr>
        <w:jc w:val="center"/>
        <w:rPr>
          <w:b/>
          <w:i/>
          <w:sz w:val="28"/>
          <w:szCs w:val="28"/>
        </w:rPr>
      </w:pPr>
      <w:r w:rsidRPr="00166DCE">
        <w:rPr>
          <w:b/>
          <w:i/>
          <w:sz w:val="28"/>
          <w:szCs w:val="28"/>
        </w:rPr>
        <w:lastRenderedPageBreak/>
        <w:t>К</w:t>
      </w:r>
      <w:r w:rsidR="00ED4540" w:rsidRPr="00166DCE">
        <w:rPr>
          <w:b/>
          <w:i/>
          <w:sz w:val="28"/>
          <w:szCs w:val="28"/>
        </w:rPr>
        <w:t>нижно-иллюстративные выставки</w:t>
      </w:r>
      <w:r>
        <w:rPr>
          <w:b/>
          <w:i/>
          <w:sz w:val="28"/>
          <w:szCs w:val="28"/>
        </w:rPr>
        <w:t>, посвященные</w:t>
      </w:r>
    </w:p>
    <w:p w:rsidR="00166DCE" w:rsidRPr="00166DCE" w:rsidRDefault="00166DCE" w:rsidP="00166DCE">
      <w:pPr>
        <w:ind w:left="360"/>
        <w:rPr>
          <w:b/>
          <w:bCs/>
          <w:i/>
          <w:iCs/>
          <w:sz w:val="28"/>
          <w:szCs w:val="28"/>
          <w:lang w:eastAsia="zh-CN"/>
        </w:rPr>
      </w:pPr>
      <w:r>
        <w:rPr>
          <w:b/>
          <w:bCs/>
          <w:i/>
          <w:iCs/>
          <w:sz w:val="28"/>
          <w:szCs w:val="28"/>
          <w:lang w:eastAsia="zh-CN"/>
        </w:rPr>
        <w:t xml:space="preserve">               </w:t>
      </w:r>
      <w:r w:rsidRPr="00166DCE">
        <w:rPr>
          <w:b/>
          <w:bCs/>
          <w:i/>
          <w:iCs/>
          <w:sz w:val="28"/>
          <w:szCs w:val="28"/>
          <w:lang w:eastAsia="zh-CN"/>
        </w:rPr>
        <w:t>300-летию Библиотеки Российской академии наук</w:t>
      </w:r>
    </w:p>
    <w:p w:rsidR="00166DCE" w:rsidRPr="00166DCE" w:rsidRDefault="00166DCE" w:rsidP="00166DCE">
      <w:pPr>
        <w:ind w:left="360"/>
        <w:jc w:val="center"/>
        <w:rPr>
          <w:b/>
          <w:bCs/>
          <w:i/>
          <w:iCs/>
          <w:lang w:eastAsia="zh-CN"/>
        </w:rPr>
      </w:pPr>
    </w:p>
    <w:p w:rsidR="00166DCE" w:rsidRPr="00166DCE" w:rsidRDefault="00166DCE" w:rsidP="00166DCE">
      <w:pPr>
        <w:ind w:left="360"/>
        <w:jc w:val="center"/>
        <w:rPr>
          <w:b/>
          <w:sz w:val="32"/>
          <w:szCs w:val="32"/>
          <w:lang w:eastAsia="zh-CN"/>
        </w:rPr>
      </w:pPr>
      <w:r w:rsidRPr="00166DCE">
        <w:rPr>
          <w:b/>
          <w:sz w:val="32"/>
          <w:szCs w:val="32"/>
          <w:lang w:val="en-US" w:eastAsia="zh-CN"/>
        </w:rPr>
        <w:t>II</w:t>
      </w:r>
      <w:r w:rsidRPr="00166DCE">
        <w:rPr>
          <w:b/>
          <w:sz w:val="32"/>
          <w:szCs w:val="32"/>
          <w:lang w:eastAsia="zh-CN"/>
        </w:rPr>
        <w:t xml:space="preserve"> этаж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«История Библиотеки Российской академии наук </w:t>
      </w:r>
      <w:r w:rsidRPr="00166DCE">
        <w:rPr>
          <w:b/>
          <w:lang w:val="en-US" w:eastAsia="zh-CN"/>
        </w:rPr>
        <w:t>XVIII</w:t>
      </w:r>
      <w:r w:rsidRPr="00166DCE">
        <w:rPr>
          <w:b/>
          <w:lang w:eastAsia="zh-CN"/>
        </w:rPr>
        <w:t xml:space="preserve"> –ХХ вв." – коридор </w:t>
      </w:r>
      <w:r w:rsidRPr="00166DCE">
        <w:rPr>
          <w:b/>
          <w:lang w:val="en-US" w:eastAsia="zh-CN"/>
        </w:rPr>
        <w:t>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«История техники. Традиции и инновации библиотечного оборудования» – коридор </w:t>
      </w:r>
      <w:r w:rsidRPr="00166DCE">
        <w:rPr>
          <w:b/>
          <w:lang w:val="en-US" w:eastAsia="zh-CN"/>
        </w:rPr>
        <w:t>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«Юбилейные даты в истории БАН. 1924-2004 гг.» – коридор </w:t>
      </w:r>
      <w:r w:rsidRPr="00166DCE">
        <w:rPr>
          <w:b/>
          <w:lang w:val="en-US" w:eastAsia="zh-CN"/>
        </w:rPr>
        <w:t>II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«Юбилейные даты в истории научных библиотек по материалам изданий 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почтовых ведомств СССР и РФ» – коридор </w:t>
      </w:r>
      <w:r w:rsidRPr="00166DCE">
        <w:rPr>
          <w:b/>
          <w:lang w:val="en-US" w:eastAsia="zh-CN"/>
        </w:rPr>
        <w:t>II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«Дары Библиотеке Академии наук» – коридор </w:t>
      </w:r>
      <w:r w:rsidRPr="00166DCE">
        <w:rPr>
          <w:b/>
          <w:lang w:val="en-US" w:eastAsia="zh-CN"/>
        </w:rPr>
        <w:t>II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«Централизованная система БАН» – коридор </w:t>
      </w:r>
      <w:r w:rsidRPr="00166DCE">
        <w:rPr>
          <w:b/>
          <w:lang w:val="en-US" w:eastAsia="zh-CN"/>
        </w:rPr>
        <w:t>III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i/>
          <w:iCs/>
          <w:lang w:eastAsia="zh-CN"/>
        </w:rPr>
        <w:t>Подразделения БАН при СПб НИУ РАН: ФА, ИВР, ИИМК, МАЭ, ИРЛИ, ИЛИ, СПб ИИ: СПб ФИИЕТ, СПб АУ НОЦ НТ (кафедра иностранных языков, кафедра философии), РМО, РГО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 «История формирования рукописных фондов БАН» – комн. 215;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 «Отдел фондов и обслуживания: история и современность» – комн. 211.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</w:p>
    <w:p w:rsidR="00166DCE" w:rsidRPr="00166DCE" w:rsidRDefault="00166DCE" w:rsidP="00166DCE">
      <w:pPr>
        <w:ind w:left="360"/>
        <w:jc w:val="center"/>
        <w:rPr>
          <w:b/>
          <w:sz w:val="32"/>
          <w:szCs w:val="32"/>
          <w:lang w:eastAsia="zh-CN"/>
        </w:rPr>
      </w:pPr>
      <w:r w:rsidRPr="00166DCE">
        <w:rPr>
          <w:b/>
          <w:sz w:val="32"/>
          <w:szCs w:val="32"/>
          <w:lang w:val="en-US" w:eastAsia="zh-CN"/>
        </w:rPr>
        <w:t>III</w:t>
      </w:r>
      <w:r w:rsidRPr="00166DCE">
        <w:rPr>
          <w:b/>
          <w:sz w:val="32"/>
          <w:szCs w:val="32"/>
          <w:lang w:eastAsia="zh-CN"/>
        </w:rPr>
        <w:t xml:space="preserve"> этаж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«300-лет служения науке» – главная площадка;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«Централизованная система БАН» – коридор I;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 Подразделения БАН  при СПб НИУ РАН: БИН, ЗИН, ИФП, ИЭФБ, ИНЦ, ГАО, ИПА, ПОМИ, ФТИ, СПИИ РАН, ИВС, ИХС, ИНОЗ, ИГГД, ЭМИ, СИРАН, ИПРЭ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«Справочно-библиографический отдел» – комн. 308;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«История БАН в академических изданиях» – комн. 311;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«Августейший Президент Императорской академии наук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Великий князь Константин Константинович (1858-1915)»: – комн. 311.</w:t>
      </w:r>
    </w:p>
    <w:p w:rsidR="00166DCE" w:rsidRPr="00166DCE" w:rsidRDefault="00166DCE" w:rsidP="00166DCE">
      <w:pPr>
        <w:jc w:val="center"/>
        <w:rPr>
          <w:b/>
          <w:lang w:eastAsia="zh-CN"/>
        </w:rPr>
      </w:pPr>
    </w:p>
    <w:p w:rsidR="00166DCE" w:rsidRPr="00166DCE" w:rsidRDefault="00166DCE" w:rsidP="00166DCE">
      <w:pPr>
        <w:ind w:left="360"/>
        <w:jc w:val="center"/>
        <w:rPr>
          <w:b/>
          <w:sz w:val="32"/>
          <w:szCs w:val="32"/>
          <w:lang w:eastAsia="zh-CN"/>
        </w:rPr>
      </w:pPr>
      <w:r w:rsidRPr="00166DCE">
        <w:rPr>
          <w:b/>
          <w:sz w:val="32"/>
          <w:szCs w:val="32"/>
          <w:lang w:val="en-US" w:eastAsia="zh-CN"/>
        </w:rPr>
        <w:t>IV</w:t>
      </w:r>
      <w:r w:rsidRPr="00166DCE">
        <w:rPr>
          <w:b/>
          <w:sz w:val="32"/>
          <w:szCs w:val="32"/>
          <w:lang w:eastAsia="zh-CN"/>
        </w:rPr>
        <w:t xml:space="preserve"> этаж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«Отдел научной обработки литературы: навигатор книжного моря» – коридор </w:t>
      </w:r>
      <w:r w:rsidRPr="00166DCE">
        <w:rPr>
          <w:b/>
          <w:lang w:val="en-US" w:eastAsia="zh-CN"/>
        </w:rPr>
        <w:t>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«Научно-исследовательский отдел консервации и реставрации библиотечных фондов» – коридор I.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</w:p>
    <w:p w:rsidR="00166DCE" w:rsidRPr="00166DCE" w:rsidRDefault="00166DCE" w:rsidP="00166DCE">
      <w:pPr>
        <w:ind w:left="360"/>
        <w:jc w:val="center"/>
        <w:rPr>
          <w:b/>
          <w:sz w:val="32"/>
          <w:szCs w:val="32"/>
          <w:lang w:eastAsia="zh-CN"/>
        </w:rPr>
      </w:pPr>
      <w:r w:rsidRPr="00166DCE">
        <w:rPr>
          <w:b/>
          <w:sz w:val="32"/>
          <w:szCs w:val="32"/>
          <w:lang w:val="en-US" w:eastAsia="zh-CN"/>
        </w:rPr>
        <w:t>V</w:t>
      </w:r>
      <w:r w:rsidRPr="00166DCE">
        <w:rPr>
          <w:b/>
          <w:sz w:val="32"/>
          <w:szCs w:val="32"/>
          <w:lang w:eastAsia="zh-CN"/>
        </w:rPr>
        <w:t xml:space="preserve"> этаж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«Отдел  ретроспективного комплектования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обменно-резервного фонда» – коридор </w:t>
      </w:r>
      <w:r w:rsidRPr="00166DCE">
        <w:rPr>
          <w:b/>
          <w:lang w:val="en-US" w:eastAsia="zh-CN"/>
        </w:rPr>
        <w:t>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«Отдел комплектования  библиотечных фондов» – коридор </w:t>
      </w:r>
      <w:r w:rsidRPr="00166DCE">
        <w:rPr>
          <w:b/>
          <w:lang w:val="en-US" w:eastAsia="zh-CN"/>
        </w:rPr>
        <w:t>II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«Отдел литературы стран Азии и Африки: 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научная деятельность и книжные фонды» – коридор </w:t>
      </w:r>
      <w:r w:rsidRPr="00166DCE">
        <w:rPr>
          <w:b/>
          <w:lang w:val="en-US" w:eastAsia="zh-CN"/>
        </w:rPr>
        <w:t>II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«Отдел предварительной обработки литературы: 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начало библиотечного процесса» – коридор </w:t>
      </w:r>
      <w:r w:rsidRPr="00166DCE">
        <w:rPr>
          <w:b/>
          <w:lang w:val="en-US" w:eastAsia="zh-CN"/>
        </w:rPr>
        <w:t>III</w:t>
      </w:r>
      <w:r w:rsidRPr="00166DCE">
        <w:rPr>
          <w:b/>
          <w:lang w:eastAsia="zh-CN"/>
        </w:rPr>
        <w:t>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«История Сектора литературы русского зарубежья 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(бывший отдел спецфонда)» – комн. 507;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«К истории формирования первоначального 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книжного фонда БАН» – комн. 518;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«Отдел научной систематизации литературы: 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>научная деятельность» – комн. 525;</w:t>
      </w:r>
    </w:p>
    <w:p w:rsidR="00166DCE" w:rsidRPr="00166DCE" w:rsidRDefault="00166DCE" w:rsidP="00166DCE">
      <w:pPr>
        <w:ind w:left="360"/>
        <w:jc w:val="center"/>
        <w:rPr>
          <w:b/>
          <w:lang w:eastAsia="zh-CN"/>
        </w:rPr>
      </w:pPr>
      <w:r w:rsidRPr="00166DCE">
        <w:rPr>
          <w:b/>
          <w:lang w:eastAsia="zh-CN"/>
        </w:rPr>
        <w:t xml:space="preserve">«Научно-исследовательский отдел </w:t>
      </w:r>
    </w:p>
    <w:p w:rsidR="00166DCE" w:rsidRPr="00ED4540" w:rsidRDefault="00166DCE" w:rsidP="00166DCE">
      <w:pPr>
        <w:ind w:left="360"/>
        <w:jc w:val="center"/>
        <w:rPr>
          <w:b/>
          <w:i/>
        </w:rPr>
      </w:pPr>
      <w:r w:rsidRPr="00166DCE">
        <w:rPr>
          <w:b/>
          <w:lang w:eastAsia="zh-CN"/>
        </w:rPr>
        <w:t>библиографии и библиотековедения» – комн. 529.</w:t>
      </w:r>
    </w:p>
    <w:sectPr w:rsidR="00166DCE" w:rsidRPr="00ED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45DBC"/>
    <w:multiLevelType w:val="hybridMultilevel"/>
    <w:tmpl w:val="BEE85716"/>
    <w:lvl w:ilvl="0" w:tplc="F0B05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985DE7"/>
    <w:rsid w:val="000162C5"/>
    <w:rsid w:val="0001665C"/>
    <w:rsid w:val="00022FBD"/>
    <w:rsid w:val="000320A2"/>
    <w:rsid w:val="0004026E"/>
    <w:rsid w:val="0005353A"/>
    <w:rsid w:val="000551E9"/>
    <w:rsid w:val="000733A7"/>
    <w:rsid w:val="000A0D02"/>
    <w:rsid w:val="000B0685"/>
    <w:rsid w:val="000C3BDA"/>
    <w:rsid w:val="000F5A86"/>
    <w:rsid w:val="000F6372"/>
    <w:rsid w:val="000F7492"/>
    <w:rsid w:val="00106EA8"/>
    <w:rsid w:val="001208B8"/>
    <w:rsid w:val="00131EDE"/>
    <w:rsid w:val="00142CAA"/>
    <w:rsid w:val="00147E43"/>
    <w:rsid w:val="00160455"/>
    <w:rsid w:val="00164182"/>
    <w:rsid w:val="00166DCE"/>
    <w:rsid w:val="00175549"/>
    <w:rsid w:val="001809F6"/>
    <w:rsid w:val="0018241D"/>
    <w:rsid w:val="00182842"/>
    <w:rsid w:val="00190962"/>
    <w:rsid w:val="00192885"/>
    <w:rsid w:val="001A02D8"/>
    <w:rsid w:val="001C4A39"/>
    <w:rsid w:val="001C5D5E"/>
    <w:rsid w:val="001C6BF7"/>
    <w:rsid w:val="001C7B21"/>
    <w:rsid w:val="001D50D0"/>
    <w:rsid w:val="001D6BCF"/>
    <w:rsid w:val="001D7826"/>
    <w:rsid w:val="001E6D86"/>
    <w:rsid w:val="001F1990"/>
    <w:rsid w:val="0020167F"/>
    <w:rsid w:val="00201693"/>
    <w:rsid w:val="00204E89"/>
    <w:rsid w:val="00222EED"/>
    <w:rsid w:val="002363F7"/>
    <w:rsid w:val="00241312"/>
    <w:rsid w:val="00242BF5"/>
    <w:rsid w:val="00245D5B"/>
    <w:rsid w:val="00250098"/>
    <w:rsid w:val="00254823"/>
    <w:rsid w:val="00261125"/>
    <w:rsid w:val="002612A6"/>
    <w:rsid w:val="00262D7B"/>
    <w:rsid w:val="00263090"/>
    <w:rsid w:val="00264D14"/>
    <w:rsid w:val="00270429"/>
    <w:rsid w:val="002B0E1A"/>
    <w:rsid w:val="002B41E5"/>
    <w:rsid w:val="002C3C9D"/>
    <w:rsid w:val="002C5DFA"/>
    <w:rsid w:val="002D733A"/>
    <w:rsid w:val="002E1647"/>
    <w:rsid w:val="002F1E34"/>
    <w:rsid w:val="00307362"/>
    <w:rsid w:val="00307ABB"/>
    <w:rsid w:val="0031604F"/>
    <w:rsid w:val="003163E6"/>
    <w:rsid w:val="00321162"/>
    <w:rsid w:val="0032418B"/>
    <w:rsid w:val="00324EE7"/>
    <w:rsid w:val="0032684E"/>
    <w:rsid w:val="00337A10"/>
    <w:rsid w:val="00337CEC"/>
    <w:rsid w:val="00350AA6"/>
    <w:rsid w:val="003546C6"/>
    <w:rsid w:val="003560B3"/>
    <w:rsid w:val="00363503"/>
    <w:rsid w:val="00364C8D"/>
    <w:rsid w:val="00365307"/>
    <w:rsid w:val="0037239F"/>
    <w:rsid w:val="003737BF"/>
    <w:rsid w:val="00374E90"/>
    <w:rsid w:val="00390884"/>
    <w:rsid w:val="003A2B2D"/>
    <w:rsid w:val="003A7C4E"/>
    <w:rsid w:val="003B6085"/>
    <w:rsid w:val="003F1BBB"/>
    <w:rsid w:val="003F6968"/>
    <w:rsid w:val="004118E5"/>
    <w:rsid w:val="00413939"/>
    <w:rsid w:val="00413D6D"/>
    <w:rsid w:val="00420734"/>
    <w:rsid w:val="0042738F"/>
    <w:rsid w:val="0043122E"/>
    <w:rsid w:val="004347D0"/>
    <w:rsid w:val="00435A0B"/>
    <w:rsid w:val="0044213D"/>
    <w:rsid w:val="0045203E"/>
    <w:rsid w:val="00457669"/>
    <w:rsid w:val="00466948"/>
    <w:rsid w:val="00467121"/>
    <w:rsid w:val="0047101E"/>
    <w:rsid w:val="00476455"/>
    <w:rsid w:val="004815D0"/>
    <w:rsid w:val="004914DB"/>
    <w:rsid w:val="00495652"/>
    <w:rsid w:val="004A7A88"/>
    <w:rsid w:val="004C051F"/>
    <w:rsid w:val="004C5307"/>
    <w:rsid w:val="004D4C45"/>
    <w:rsid w:val="004D7616"/>
    <w:rsid w:val="004F1200"/>
    <w:rsid w:val="004F58D7"/>
    <w:rsid w:val="00502FB2"/>
    <w:rsid w:val="0051112A"/>
    <w:rsid w:val="005358DD"/>
    <w:rsid w:val="005362CA"/>
    <w:rsid w:val="00544933"/>
    <w:rsid w:val="00551549"/>
    <w:rsid w:val="005803F2"/>
    <w:rsid w:val="00580DEE"/>
    <w:rsid w:val="005921A7"/>
    <w:rsid w:val="005A0C22"/>
    <w:rsid w:val="005A14DB"/>
    <w:rsid w:val="005A1969"/>
    <w:rsid w:val="005A69C7"/>
    <w:rsid w:val="005C5DAB"/>
    <w:rsid w:val="005D421D"/>
    <w:rsid w:val="005E7186"/>
    <w:rsid w:val="005F2C17"/>
    <w:rsid w:val="006079B4"/>
    <w:rsid w:val="00615091"/>
    <w:rsid w:val="00620CBF"/>
    <w:rsid w:val="006252CB"/>
    <w:rsid w:val="00625CEC"/>
    <w:rsid w:val="00626C3F"/>
    <w:rsid w:val="006319C9"/>
    <w:rsid w:val="00637552"/>
    <w:rsid w:val="006437ED"/>
    <w:rsid w:val="006544DE"/>
    <w:rsid w:val="00664D49"/>
    <w:rsid w:val="00671584"/>
    <w:rsid w:val="0067491F"/>
    <w:rsid w:val="0067769E"/>
    <w:rsid w:val="006778DD"/>
    <w:rsid w:val="00681986"/>
    <w:rsid w:val="0068764F"/>
    <w:rsid w:val="00690ABB"/>
    <w:rsid w:val="00691B49"/>
    <w:rsid w:val="00693338"/>
    <w:rsid w:val="006936A7"/>
    <w:rsid w:val="006A3F8B"/>
    <w:rsid w:val="006A7B98"/>
    <w:rsid w:val="006C72E2"/>
    <w:rsid w:val="006D6C0D"/>
    <w:rsid w:val="006D719C"/>
    <w:rsid w:val="006E1D3C"/>
    <w:rsid w:val="006E3134"/>
    <w:rsid w:val="006E4B57"/>
    <w:rsid w:val="006F0EE8"/>
    <w:rsid w:val="006F3CBA"/>
    <w:rsid w:val="006F5886"/>
    <w:rsid w:val="007020C7"/>
    <w:rsid w:val="00702470"/>
    <w:rsid w:val="00704DF6"/>
    <w:rsid w:val="00706BC2"/>
    <w:rsid w:val="0071734E"/>
    <w:rsid w:val="0072183C"/>
    <w:rsid w:val="0073165D"/>
    <w:rsid w:val="00733C93"/>
    <w:rsid w:val="00736FD2"/>
    <w:rsid w:val="00747429"/>
    <w:rsid w:val="00751231"/>
    <w:rsid w:val="007654B5"/>
    <w:rsid w:val="00766741"/>
    <w:rsid w:val="00773FAA"/>
    <w:rsid w:val="007A2659"/>
    <w:rsid w:val="007A396C"/>
    <w:rsid w:val="007C4E18"/>
    <w:rsid w:val="007D0FE0"/>
    <w:rsid w:val="007D3342"/>
    <w:rsid w:val="007E78B2"/>
    <w:rsid w:val="007F5892"/>
    <w:rsid w:val="008011F7"/>
    <w:rsid w:val="00801466"/>
    <w:rsid w:val="0080639E"/>
    <w:rsid w:val="0081596C"/>
    <w:rsid w:val="00830CC2"/>
    <w:rsid w:val="008354E3"/>
    <w:rsid w:val="008446E9"/>
    <w:rsid w:val="0085498D"/>
    <w:rsid w:val="00862350"/>
    <w:rsid w:val="008753A9"/>
    <w:rsid w:val="008A246F"/>
    <w:rsid w:val="008B207A"/>
    <w:rsid w:val="008B5D31"/>
    <w:rsid w:val="008C616C"/>
    <w:rsid w:val="008D2351"/>
    <w:rsid w:val="008E158D"/>
    <w:rsid w:val="008F105C"/>
    <w:rsid w:val="008F1DB3"/>
    <w:rsid w:val="008F4C89"/>
    <w:rsid w:val="00902401"/>
    <w:rsid w:val="00904403"/>
    <w:rsid w:val="0091715B"/>
    <w:rsid w:val="00924CC4"/>
    <w:rsid w:val="00927B80"/>
    <w:rsid w:val="0093134E"/>
    <w:rsid w:val="009334D9"/>
    <w:rsid w:val="0093619B"/>
    <w:rsid w:val="00945762"/>
    <w:rsid w:val="00966DD1"/>
    <w:rsid w:val="00981449"/>
    <w:rsid w:val="00981A39"/>
    <w:rsid w:val="00985DBE"/>
    <w:rsid w:val="00985DE7"/>
    <w:rsid w:val="009A138E"/>
    <w:rsid w:val="009A1AB6"/>
    <w:rsid w:val="009A34C0"/>
    <w:rsid w:val="009A5648"/>
    <w:rsid w:val="009A6164"/>
    <w:rsid w:val="009A6865"/>
    <w:rsid w:val="009B4FBE"/>
    <w:rsid w:val="009B541B"/>
    <w:rsid w:val="009C3276"/>
    <w:rsid w:val="009E217E"/>
    <w:rsid w:val="009E7A3C"/>
    <w:rsid w:val="009F5815"/>
    <w:rsid w:val="00A05B41"/>
    <w:rsid w:val="00A10969"/>
    <w:rsid w:val="00A17E6F"/>
    <w:rsid w:val="00A205C1"/>
    <w:rsid w:val="00A26BDC"/>
    <w:rsid w:val="00A41E63"/>
    <w:rsid w:val="00A4598C"/>
    <w:rsid w:val="00A61C0D"/>
    <w:rsid w:val="00A63EA1"/>
    <w:rsid w:val="00A716CE"/>
    <w:rsid w:val="00A72023"/>
    <w:rsid w:val="00A83B6D"/>
    <w:rsid w:val="00A84CE7"/>
    <w:rsid w:val="00A921D8"/>
    <w:rsid w:val="00AA0427"/>
    <w:rsid w:val="00AA1BCD"/>
    <w:rsid w:val="00AA645D"/>
    <w:rsid w:val="00AB00E1"/>
    <w:rsid w:val="00AB192B"/>
    <w:rsid w:val="00AC252F"/>
    <w:rsid w:val="00AC6083"/>
    <w:rsid w:val="00AD2796"/>
    <w:rsid w:val="00AD3A63"/>
    <w:rsid w:val="00AE4D9C"/>
    <w:rsid w:val="00AE6027"/>
    <w:rsid w:val="00AF38DF"/>
    <w:rsid w:val="00B06C7A"/>
    <w:rsid w:val="00B10CC1"/>
    <w:rsid w:val="00B14015"/>
    <w:rsid w:val="00B14A91"/>
    <w:rsid w:val="00B15246"/>
    <w:rsid w:val="00B31218"/>
    <w:rsid w:val="00B34A08"/>
    <w:rsid w:val="00B36104"/>
    <w:rsid w:val="00B36BC3"/>
    <w:rsid w:val="00B44428"/>
    <w:rsid w:val="00B50566"/>
    <w:rsid w:val="00B553A9"/>
    <w:rsid w:val="00B57A49"/>
    <w:rsid w:val="00B67904"/>
    <w:rsid w:val="00B735A9"/>
    <w:rsid w:val="00B75172"/>
    <w:rsid w:val="00B826E1"/>
    <w:rsid w:val="00B92978"/>
    <w:rsid w:val="00B953E1"/>
    <w:rsid w:val="00BB7B43"/>
    <w:rsid w:val="00BC120F"/>
    <w:rsid w:val="00BC3C3B"/>
    <w:rsid w:val="00BD03B4"/>
    <w:rsid w:val="00BD4B2B"/>
    <w:rsid w:val="00BE5FAB"/>
    <w:rsid w:val="00C05B23"/>
    <w:rsid w:val="00C211E0"/>
    <w:rsid w:val="00C35D80"/>
    <w:rsid w:val="00C5190E"/>
    <w:rsid w:val="00C55039"/>
    <w:rsid w:val="00C71DDD"/>
    <w:rsid w:val="00C72F24"/>
    <w:rsid w:val="00C75074"/>
    <w:rsid w:val="00C85971"/>
    <w:rsid w:val="00C8785B"/>
    <w:rsid w:val="00C91BE2"/>
    <w:rsid w:val="00C91F10"/>
    <w:rsid w:val="00C924E4"/>
    <w:rsid w:val="00CB0B70"/>
    <w:rsid w:val="00CB1288"/>
    <w:rsid w:val="00CC010D"/>
    <w:rsid w:val="00CC0504"/>
    <w:rsid w:val="00CC2555"/>
    <w:rsid w:val="00CC574D"/>
    <w:rsid w:val="00CD7619"/>
    <w:rsid w:val="00CE0137"/>
    <w:rsid w:val="00CF3064"/>
    <w:rsid w:val="00CF31AB"/>
    <w:rsid w:val="00CF598C"/>
    <w:rsid w:val="00CF5DC7"/>
    <w:rsid w:val="00CF6380"/>
    <w:rsid w:val="00CF6898"/>
    <w:rsid w:val="00D016D1"/>
    <w:rsid w:val="00D03450"/>
    <w:rsid w:val="00D05B88"/>
    <w:rsid w:val="00D07B21"/>
    <w:rsid w:val="00D1124C"/>
    <w:rsid w:val="00D458AA"/>
    <w:rsid w:val="00D460AF"/>
    <w:rsid w:val="00D5354B"/>
    <w:rsid w:val="00D57192"/>
    <w:rsid w:val="00D706E4"/>
    <w:rsid w:val="00D75361"/>
    <w:rsid w:val="00D91C94"/>
    <w:rsid w:val="00D9520C"/>
    <w:rsid w:val="00D96A7D"/>
    <w:rsid w:val="00D96B1C"/>
    <w:rsid w:val="00D96D22"/>
    <w:rsid w:val="00DC03B8"/>
    <w:rsid w:val="00DC1738"/>
    <w:rsid w:val="00DC66B3"/>
    <w:rsid w:val="00DC675C"/>
    <w:rsid w:val="00DC77B2"/>
    <w:rsid w:val="00DD4871"/>
    <w:rsid w:val="00DE6623"/>
    <w:rsid w:val="00DE7C80"/>
    <w:rsid w:val="00DF4E13"/>
    <w:rsid w:val="00E00180"/>
    <w:rsid w:val="00E0446B"/>
    <w:rsid w:val="00E10452"/>
    <w:rsid w:val="00E16FE7"/>
    <w:rsid w:val="00E23766"/>
    <w:rsid w:val="00E25113"/>
    <w:rsid w:val="00E36F74"/>
    <w:rsid w:val="00E3700F"/>
    <w:rsid w:val="00E50D7A"/>
    <w:rsid w:val="00E54CCD"/>
    <w:rsid w:val="00E71F42"/>
    <w:rsid w:val="00E8464A"/>
    <w:rsid w:val="00E878A8"/>
    <w:rsid w:val="00E901D9"/>
    <w:rsid w:val="00EA2667"/>
    <w:rsid w:val="00EB366C"/>
    <w:rsid w:val="00EC376A"/>
    <w:rsid w:val="00ED4540"/>
    <w:rsid w:val="00EE293A"/>
    <w:rsid w:val="00EE3C57"/>
    <w:rsid w:val="00F025FA"/>
    <w:rsid w:val="00F05CD0"/>
    <w:rsid w:val="00F21440"/>
    <w:rsid w:val="00F25956"/>
    <w:rsid w:val="00F26B2E"/>
    <w:rsid w:val="00F27838"/>
    <w:rsid w:val="00F559D1"/>
    <w:rsid w:val="00F573D5"/>
    <w:rsid w:val="00F6377E"/>
    <w:rsid w:val="00F64FA2"/>
    <w:rsid w:val="00F65310"/>
    <w:rsid w:val="00F7435D"/>
    <w:rsid w:val="00F83021"/>
    <w:rsid w:val="00F96E78"/>
    <w:rsid w:val="00FA3057"/>
    <w:rsid w:val="00FA45C2"/>
    <w:rsid w:val="00FA7D52"/>
    <w:rsid w:val="00FB1FDB"/>
    <w:rsid w:val="00FB61D8"/>
    <w:rsid w:val="00FC4F51"/>
    <w:rsid w:val="00FD0359"/>
    <w:rsid w:val="00FD57E8"/>
    <w:rsid w:val="00FD6ABD"/>
    <w:rsid w:val="00FE3863"/>
    <w:rsid w:val="00FE5556"/>
    <w:rsid w:val="00FE57F9"/>
    <w:rsid w:val="00FE74E6"/>
    <w:rsid w:val="00FE7730"/>
    <w:rsid w:val="00FF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8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1EDE"/>
    <w:pPr>
      <w:keepNext/>
      <w:ind w:left="360"/>
      <w:jc w:val="right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rsid w:val="00131EDE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735A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1EDE"/>
    <w:rPr>
      <w:rFonts w:cs="Times New Roman"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131EDE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35A9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E8464A"/>
    <w:rPr>
      <w:rFonts w:cs="Times New Roman"/>
    </w:rPr>
  </w:style>
  <w:style w:type="character" w:customStyle="1" w:styleId="s1">
    <w:name w:val="s1"/>
    <w:basedOn w:val="a0"/>
    <w:uiPriority w:val="99"/>
    <w:rsid w:val="00FD6ABD"/>
    <w:rPr>
      <w:rFonts w:cs="Times New Roman"/>
    </w:rPr>
  </w:style>
  <w:style w:type="paragraph" w:customStyle="1" w:styleId="p1">
    <w:name w:val="p1"/>
    <w:basedOn w:val="a"/>
    <w:uiPriority w:val="99"/>
    <w:rsid w:val="00FD6ABD"/>
    <w:pPr>
      <w:suppressAutoHyphens/>
      <w:spacing w:before="280" w:after="280"/>
    </w:pPr>
    <w:rPr>
      <w:lang w:eastAsia="zh-CN"/>
    </w:rPr>
  </w:style>
  <w:style w:type="table" w:styleId="a5">
    <w:name w:val="Table Grid"/>
    <w:basedOn w:val="a1"/>
    <w:uiPriority w:val="99"/>
    <w:rsid w:val="005C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Основной текст Знак111"/>
    <w:basedOn w:val="a0"/>
    <w:uiPriority w:val="99"/>
    <w:semiHidden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B67904"/>
    <w:pPr>
      <w:widowControl w:val="0"/>
      <w:shd w:val="clear" w:color="auto" w:fill="FFFFFF"/>
      <w:spacing w:line="240" w:lineRule="exact"/>
      <w:ind w:hanging="2000"/>
      <w:jc w:val="both"/>
    </w:pPr>
    <w:rPr>
      <w:rFonts w:ascii="Arial" w:hAnsi="Arial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Pr>
      <w:rFonts w:cs="Times New Roman"/>
      <w:sz w:val="24"/>
      <w:szCs w:val="24"/>
    </w:rPr>
  </w:style>
  <w:style w:type="character" w:customStyle="1" w:styleId="110">
    <w:name w:val="Основной текст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2">
    <w:name w:val="Основной текст Знак11"/>
    <w:basedOn w:val="a0"/>
    <w:uiPriority w:val="99"/>
    <w:semiHidden/>
    <w:rsid w:val="00B67904"/>
    <w:rPr>
      <w:rFonts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6375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2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5BF1-A6AA-4BBD-9D3E-D4846044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2084</Words>
  <Characters>11880</Characters>
  <Application>Microsoft Office Word</Application>
  <DocSecurity>0</DocSecurity>
  <Lines>99</Lines>
  <Paragraphs>27</Paragraphs>
  <ScaleCrop>false</ScaleCrop>
  <Company>Библиотека РАН</Company>
  <LinksUpToDate>false</LinksUpToDate>
  <CharactersWithSpaces>13937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1</dc:creator>
  <cp:lastModifiedBy>User</cp:lastModifiedBy>
  <cp:revision>2</cp:revision>
  <cp:lastPrinted>2014-11-05T11:01:00Z</cp:lastPrinted>
  <dcterms:created xsi:type="dcterms:W3CDTF">2014-11-19T13:05:00Z</dcterms:created>
  <dcterms:modified xsi:type="dcterms:W3CDTF">2014-11-19T13:05:00Z</dcterms:modified>
</cp:coreProperties>
</file>