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E25" w:rsidRPr="00480488" w:rsidRDefault="00DD630C" w:rsidP="00372BD4">
      <w:pPr>
        <w:pStyle w:val="a3"/>
        <w:tabs>
          <w:tab w:val="left" w:pos="3740"/>
        </w:tabs>
        <w:jc w:val="center"/>
      </w:pP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Адаптивные реакции организма  в меняющейся среде</w:t>
      </w:r>
    </w:p>
    <w:p w:rsidR="00C70E12" w:rsidRPr="00265234" w:rsidRDefault="00C70E12" w:rsidP="00372BD4">
      <w:pPr>
        <w:pStyle w:val="a3"/>
        <w:tabs>
          <w:tab w:val="left" w:pos="3740"/>
        </w:tabs>
        <w:spacing w:after="120" w:afterAutospacing="0"/>
        <w:jc w:val="center"/>
        <w:rPr>
          <w:sz w:val="28"/>
          <w:szCs w:val="28"/>
        </w:rPr>
      </w:pPr>
      <w:r w:rsidRPr="00265234">
        <w:rPr>
          <w:sz w:val="28"/>
          <w:szCs w:val="28"/>
        </w:rPr>
        <w:t>В.В.</w:t>
      </w:r>
      <w:r w:rsidR="001E34F2" w:rsidRPr="00265234">
        <w:rPr>
          <w:sz w:val="28"/>
          <w:szCs w:val="28"/>
        </w:rPr>
        <w:t> </w:t>
      </w:r>
      <w:r w:rsidRPr="00265234">
        <w:rPr>
          <w:sz w:val="28"/>
          <w:szCs w:val="28"/>
        </w:rPr>
        <w:t>Хл</w:t>
      </w:r>
      <w:r w:rsidR="005E07BC" w:rsidRPr="00265234">
        <w:rPr>
          <w:sz w:val="28"/>
          <w:szCs w:val="28"/>
        </w:rPr>
        <w:t>е</w:t>
      </w:r>
      <w:r w:rsidRPr="00265234">
        <w:rPr>
          <w:sz w:val="28"/>
          <w:szCs w:val="28"/>
        </w:rPr>
        <w:t>бович</w:t>
      </w:r>
    </w:p>
    <w:p w:rsidR="00265234" w:rsidRDefault="00265234" w:rsidP="00265234">
      <w:pPr>
        <w:pStyle w:val="a3"/>
        <w:tabs>
          <w:tab w:val="left" w:pos="3740"/>
        </w:tabs>
        <w:spacing w:before="0" w:beforeAutospacing="0" w:after="0" w:afterAutospacing="0"/>
        <w:jc w:val="center"/>
      </w:pPr>
      <w:r>
        <w:t xml:space="preserve">Лаборатория морских исследований </w:t>
      </w:r>
      <w:r w:rsidR="00C70E12" w:rsidRPr="00480488">
        <w:t>Зоологическ</w:t>
      </w:r>
      <w:r>
        <w:t>ого</w:t>
      </w:r>
      <w:r w:rsidR="00C70E12" w:rsidRPr="00480488">
        <w:t xml:space="preserve"> институт</w:t>
      </w:r>
      <w:r>
        <w:t>а</w:t>
      </w:r>
      <w:r w:rsidR="00C70E12" w:rsidRPr="00480488">
        <w:t xml:space="preserve"> РАН,</w:t>
      </w:r>
      <w:r w:rsidR="001E34F2" w:rsidRPr="00480488">
        <w:t xml:space="preserve"> </w:t>
      </w:r>
    </w:p>
    <w:p w:rsidR="00E33A19" w:rsidRDefault="00265234" w:rsidP="00265234">
      <w:pPr>
        <w:pStyle w:val="a3"/>
        <w:tabs>
          <w:tab w:val="left" w:pos="3740"/>
        </w:tabs>
        <w:spacing w:before="0" w:beforeAutospacing="0" w:after="0" w:afterAutospacing="0"/>
        <w:jc w:val="center"/>
      </w:pPr>
      <w:r>
        <w:t xml:space="preserve">главный научный сотрудник, д.б.н., </w:t>
      </w:r>
      <w:r w:rsidRPr="00F2292E">
        <w:t>академик РА</w:t>
      </w:r>
      <w:r w:rsidR="008B0314">
        <w:t>Е</w:t>
      </w:r>
      <w:r w:rsidRPr="00F2292E">
        <w:t>Н</w:t>
      </w:r>
      <w:r>
        <w:t xml:space="preserve"> </w:t>
      </w:r>
    </w:p>
    <w:p w:rsidR="00265234" w:rsidRPr="008B0314" w:rsidRDefault="00265234" w:rsidP="00265234">
      <w:pPr>
        <w:pStyle w:val="a3"/>
        <w:tabs>
          <w:tab w:val="left" w:pos="3740"/>
        </w:tabs>
        <w:spacing w:before="0" w:beforeAutospacing="0" w:after="0" w:afterAutospacing="0"/>
        <w:jc w:val="center"/>
        <w:rPr>
          <w:rStyle w:val="a4"/>
          <w:color w:val="auto"/>
        </w:rPr>
      </w:pPr>
    </w:p>
    <w:p w:rsidR="00265234" w:rsidRPr="00265234" w:rsidRDefault="00265234" w:rsidP="00265234">
      <w:pPr>
        <w:pStyle w:val="a3"/>
        <w:tabs>
          <w:tab w:val="left" w:pos="3740"/>
        </w:tabs>
        <w:spacing w:before="0" w:beforeAutospacing="0" w:after="0" w:afterAutospacing="0"/>
        <w:jc w:val="center"/>
        <w:rPr>
          <w:rStyle w:val="a4"/>
          <w:color w:val="auto"/>
        </w:rPr>
      </w:pPr>
    </w:p>
    <w:p w:rsidR="00B36CB3" w:rsidRPr="00480488" w:rsidRDefault="00D10B6A" w:rsidP="0069675E">
      <w:pPr>
        <w:pStyle w:val="a3"/>
        <w:spacing w:before="0" w:beforeAutospacing="0" w:after="60" w:afterAutospacing="0" w:line="360" w:lineRule="auto"/>
        <w:ind w:firstLine="709"/>
        <w:jc w:val="both"/>
      </w:pPr>
      <w:r w:rsidRPr="00480488">
        <w:t>О</w:t>
      </w:r>
      <w:r w:rsidR="00DE0993" w:rsidRPr="00480488">
        <w:t xml:space="preserve">собь (организм, </w:t>
      </w:r>
      <w:r w:rsidR="001E34F2" w:rsidRPr="00480488">
        <w:t>индивид</w:t>
      </w:r>
      <w:r w:rsidR="00CD3AFD" w:rsidRPr="00480488">
        <w:t>у</w:t>
      </w:r>
      <w:r w:rsidR="001E34F2" w:rsidRPr="00480488">
        <w:t>ум) надо</w:t>
      </w:r>
      <w:r w:rsidR="00DE0993" w:rsidRPr="00480488">
        <w:t xml:space="preserve"> признать центральным и самым </w:t>
      </w:r>
      <w:r w:rsidR="001E34F2" w:rsidRPr="00480488">
        <w:t>конкретным объектом</w:t>
      </w:r>
      <w:r w:rsidR="00DE0993" w:rsidRPr="00480488">
        <w:t xml:space="preserve"> биологии</w:t>
      </w:r>
      <w:r w:rsidR="00A25C84" w:rsidRPr="00480488">
        <w:t xml:space="preserve">. С одной стороны, </w:t>
      </w:r>
      <w:r w:rsidR="001E34F2" w:rsidRPr="00480488">
        <w:t>особь есть</w:t>
      </w:r>
      <w:r w:rsidR="00A25C84" w:rsidRPr="00480488">
        <w:t xml:space="preserve"> результат и конечное </w:t>
      </w:r>
      <w:r w:rsidR="001E34F2" w:rsidRPr="00480488">
        <w:t>звено идущего н</w:t>
      </w:r>
      <w:r w:rsidR="001E34F2" w:rsidRPr="00480488">
        <w:t>е</w:t>
      </w:r>
      <w:r w:rsidR="001E34F2" w:rsidRPr="00480488">
        <w:t>прерывно</w:t>
      </w:r>
      <w:r w:rsidR="00A25C84" w:rsidRPr="00480488">
        <w:t xml:space="preserve"> около дв</w:t>
      </w:r>
      <w:r w:rsidR="00B36CB3" w:rsidRPr="00480488">
        <w:t>у</w:t>
      </w:r>
      <w:r w:rsidR="00A25C84" w:rsidRPr="00480488">
        <w:t xml:space="preserve">х миллиардов </w:t>
      </w:r>
      <w:r w:rsidR="009B2439" w:rsidRPr="00480488">
        <w:t>л</w:t>
      </w:r>
      <w:r w:rsidR="00A25C84" w:rsidRPr="00480488">
        <w:t xml:space="preserve">ет эволюционного процесса. С другой </w:t>
      </w:r>
      <w:r w:rsidR="001E34F2" w:rsidRPr="00480488">
        <w:t>стороны, в</w:t>
      </w:r>
      <w:r w:rsidR="00A25C84" w:rsidRPr="00480488">
        <w:t xml:space="preserve"> </w:t>
      </w:r>
      <w:r w:rsidR="001E34F2" w:rsidRPr="00480488">
        <w:t>ка</w:t>
      </w:r>
      <w:r w:rsidR="001E34F2" w:rsidRPr="00480488">
        <w:t>ж</w:t>
      </w:r>
      <w:r w:rsidR="001E34F2" w:rsidRPr="00480488">
        <w:t>дый момент этого</w:t>
      </w:r>
      <w:r w:rsidR="00B35D0D" w:rsidRPr="00480488">
        <w:t xml:space="preserve"> </w:t>
      </w:r>
      <w:r w:rsidR="001E34F2" w:rsidRPr="00480488">
        <w:t>времени все экологические</w:t>
      </w:r>
      <w:r w:rsidR="00394FFC" w:rsidRPr="00480488">
        <w:t xml:space="preserve"> объекты (популяции</w:t>
      </w:r>
      <w:r w:rsidR="00B36CB3" w:rsidRPr="00480488">
        <w:t xml:space="preserve">, </w:t>
      </w:r>
      <w:r w:rsidR="00394FFC" w:rsidRPr="00480488">
        <w:t>биоценозы</w:t>
      </w:r>
      <w:r w:rsidR="00B36CB3" w:rsidRPr="00480488">
        <w:t xml:space="preserve">, </w:t>
      </w:r>
      <w:r w:rsidR="001E34F2" w:rsidRPr="00480488">
        <w:t>экосист</w:t>
      </w:r>
      <w:r w:rsidR="001E34F2" w:rsidRPr="00480488">
        <w:t>е</w:t>
      </w:r>
      <w:r w:rsidR="001E34F2" w:rsidRPr="00480488">
        <w:t xml:space="preserve">мы) </w:t>
      </w:r>
      <w:r w:rsidR="008D48E3">
        <w:t xml:space="preserve"> </w:t>
      </w:r>
      <w:r w:rsidR="001E34F2" w:rsidRPr="00480488">
        <w:t>взаимодействуют</w:t>
      </w:r>
      <w:r w:rsidR="00394FFC" w:rsidRPr="00480488">
        <w:t xml:space="preserve"> друг с </w:t>
      </w:r>
      <w:r w:rsidR="001E34F2" w:rsidRPr="00480488">
        <w:t>другом и</w:t>
      </w:r>
      <w:r w:rsidR="00394FFC" w:rsidRPr="00480488">
        <w:t xml:space="preserve"> со средо</w:t>
      </w:r>
      <w:r w:rsidR="002414AA" w:rsidRPr="00480488">
        <w:t>й</w:t>
      </w:r>
      <w:r w:rsidR="00394FFC" w:rsidRPr="00480488">
        <w:t xml:space="preserve"> только чере</w:t>
      </w:r>
      <w:r w:rsidR="009B2439" w:rsidRPr="00480488">
        <w:t>з</w:t>
      </w:r>
      <w:r w:rsidR="00394FFC" w:rsidRPr="00480488">
        <w:t xml:space="preserve"> конкретные осо</w:t>
      </w:r>
      <w:r w:rsidR="009B2439" w:rsidRPr="00480488">
        <w:t>б</w:t>
      </w:r>
      <w:r w:rsidR="00394FFC" w:rsidRPr="00480488">
        <w:t xml:space="preserve">и. </w:t>
      </w:r>
      <w:r w:rsidR="001E34F2" w:rsidRPr="00480488">
        <w:t>Поэт</w:t>
      </w:r>
      <w:r w:rsidR="001E34F2" w:rsidRPr="00480488">
        <w:t>о</w:t>
      </w:r>
      <w:r w:rsidR="001E34F2" w:rsidRPr="00480488">
        <w:t>му,</w:t>
      </w:r>
      <w:r w:rsidR="00C77DD3" w:rsidRPr="00480488">
        <w:t xml:space="preserve"> когда в ответ на мой </w:t>
      </w:r>
      <w:r w:rsidR="001E34F2" w:rsidRPr="00480488">
        <w:t xml:space="preserve">доклад </w:t>
      </w:r>
      <w:r w:rsidR="00372BD4" w:rsidRPr="00480488">
        <w:t>«</w:t>
      </w:r>
      <w:r w:rsidR="002414AA" w:rsidRPr="00480488">
        <w:t xml:space="preserve">Экология </w:t>
      </w:r>
      <w:r w:rsidR="001E34F2" w:rsidRPr="00480488">
        <w:t>особи</w:t>
      </w:r>
      <w:r w:rsidR="00372BD4" w:rsidRPr="00480488">
        <w:t>»</w:t>
      </w:r>
      <w:r w:rsidR="001E34F2" w:rsidRPr="00480488">
        <w:t xml:space="preserve"> </w:t>
      </w:r>
      <w:r w:rsidR="00494C9C" w:rsidRPr="00480488">
        <w:t>П</w:t>
      </w:r>
      <w:r w:rsidR="00C77DD3" w:rsidRPr="00480488">
        <w:t>резидиуму Санкт-Петербур</w:t>
      </w:r>
      <w:r w:rsidR="004248D3" w:rsidRPr="00480488">
        <w:t>г</w:t>
      </w:r>
      <w:r w:rsidR="00C77DD3" w:rsidRPr="00480488">
        <w:t>ского о</w:t>
      </w:r>
      <w:r w:rsidR="00C77DD3" w:rsidRPr="00480488">
        <w:t>т</w:t>
      </w:r>
      <w:r w:rsidR="00C77DD3" w:rsidRPr="00480488">
        <w:t>деления РАН академик Ж.И.</w:t>
      </w:r>
      <w:r w:rsidR="001E34F2" w:rsidRPr="00480488">
        <w:t> </w:t>
      </w:r>
      <w:r w:rsidR="00C77DD3" w:rsidRPr="00480488">
        <w:t>Алферов</w:t>
      </w:r>
      <w:r w:rsidR="004248D3" w:rsidRPr="00480488">
        <w:t xml:space="preserve"> предложил считать особь квантом жизни, я, </w:t>
      </w:r>
      <w:r w:rsidR="001E34F2" w:rsidRPr="00480488">
        <w:t>согл</w:t>
      </w:r>
      <w:r w:rsidR="001E34F2" w:rsidRPr="00480488">
        <w:t>а</w:t>
      </w:r>
      <w:r w:rsidR="001E34F2" w:rsidRPr="00480488">
        <w:t>сившись, ответил</w:t>
      </w:r>
      <w:r w:rsidR="004248D3" w:rsidRPr="00480488">
        <w:t xml:space="preserve"> на это публикацией </w:t>
      </w:r>
      <w:r w:rsidR="00494C9C" w:rsidRPr="00480488">
        <w:t>(Х</w:t>
      </w:r>
      <w:r w:rsidR="004248D3" w:rsidRPr="00480488">
        <w:t>лебович, 2004).</w:t>
      </w:r>
    </w:p>
    <w:p w:rsidR="00C70E12" w:rsidRPr="00480488" w:rsidRDefault="0069675E" w:rsidP="0069675E">
      <w:pPr>
        <w:pStyle w:val="a3"/>
        <w:spacing w:before="0" w:beforeAutospacing="0" w:after="0" w:afterAutospacing="0" w:line="360" w:lineRule="auto"/>
        <w:jc w:val="both"/>
      </w:pPr>
      <w:r>
        <w:tab/>
      </w:r>
      <w:r w:rsidR="00A52FE2" w:rsidRPr="00480488">
        <w:t>Типы реакций особей на внешние воздейст</w:t>
      </w:r>
      <w:r w:rsidR="00077A0F" w:rsidRPr="00480488">
        <w:t>в</w:t>
      </w:r>
      <w:r w:rsidR="00A52FE2" w:rsidRPr="00480488">
        <w:t>ия</w:t>
      </w:r>
      <w:r w:rsidR="001E34F2" w:rsidRPr="00480488">
        <w:t xml:space="preserve"> </w:t>
      </w:r>
      <w:r w:rsidR="00A52FE2" w:rsidRPr="00480488">
        <w:t xml:space="preserve">и лежащие в их основе механизмы приведены </w:t>
      </w:r>
      <w:r w:rsidR="00A52FE2" w:rsidRPr="00265234">
        <w:t xml:space="preserve">ниже </w:t>
      </w:r>
      <w:r w:rsidR="00077A0F" w:rsidRPr="00265234">
        <w:t>(</w:t>
      </w:r>
      <w:r w:rsidR="006C15BD" w:rsidRPr="00265234">
        <w:t xml:space="preserve">по: </w:t>
      </w:r>
      <w:r w:rsidR="00A52FE2" w:rsidRPr="00265234">
        <w:t>Хлебович,</w:t>
      </w:r>
      <w:r w:rsidR="009B2439" w:rsidRPr="00265234">
        <w:t xml:space="preserve"> </w:t>
      </w:r>
      <w:r w:rsidR="00A52FE2" w:rsidRPr="00265234">
        <w:t>2012)</w:t>
      </w:r>
      <w:r>
        <w:t>.</w:t>
      </w:r>
    </w:p>
    <w:p w:rsidR="00A52FE2" w:rsidRPr="00480488" w:rsidRDefault="009757B7" w:rsidP="00E4234A">
      <w:pPr>
        <w:pStyle w:val="a3"/>
        <w:tabs>
          <w:tab w:val="left" w:pos="3740"/>
        </w:tabs>
        <w:spacing w:line="360" w:lineRule="auto"/>
        <w:jc w:val="both"/>
      </w:pPr>
      <w:r w:rsidRPr="00480488">
        <w:t>П</w:t>
      </w:r>
      <w:r w:rsidR="00967E25" w:rsidRPr="00480488">
        <w:t>ОВЕДЕНИЕ</w:t>
      </w:r>
      <w:r w:rsidR="001E34F2" w:rsidRPr="00480488">
        <w:t xml:space="preserve"> </w:t>
      </w:r>
      <w:r w:rsidR="00967E25" w:rsidRPr="00480488">
        <w:t>ВЫЖИВАНИЯ</w:t>
      </w:r>
    </w:p>
    <w:p w:rsidR="00B05B01" w:rsidRPr="00480488" w:rsidRDefault="00372BD4" w:rsidP="00E4234A">
      <w:pPr>
        <w:pStyle w:val="a3"/>
        <w:spacing w:line="360" w:lineRule="auto"/>
        <w:jc w:val="both"/>
      </w:pPr>
      <w:r w:rsidRPr="00480488">
        <w:tab/>
      </w:r>
      <w:r w:rsidR="009B2439" w:rsidRPr="00480488">
        <w:t>Сюда отнесем р</w:t>
      </w:r>
      <w:r w:rsidR="00077A0F" w:rsidRPr="00480488">
        <w:t>еакции избегания вред</w:t>
      </w:r>
      <w:r w:rsidR="00B05B01" w:rsidRPr="00480488">
        <w:t>ного внешнего воздействия обычно путем</w:t>
      </w:r>
      <w:r w:rsidR="001E34F2" w:rsidRPr="00480488">
        <w:t xml:space="preserve"> </w:t>
      </w:r>
      <w:r w:rsidR="00927B63" w:rsidRPr="00480488">
        <w:t>механических</w:t>
      </w:r>
      <w:r w:rsidR="001E34F2" w:rsidRPr="00480488">
        <w:t xml:space="preserve"> </w:t>
      </w:r>
      <w:r w:rsidR="00927B63" w:rsidRPr="00480488">
        <w:t>действий (убегание, всплывание, закапывание, смыкание ство</w:t>
      </w:r>
      <w:r w:rsidR="00B35D0D" w:rsidRPr="00480488">
        <w:t>р</w:t>
      </w:r>
      <w:r w:rsidR="00927B63" w:rsidRPr="00480488">
        <w:t xml:space="preserve">ок, </w:t>
      </w:r>
      <w:r w:rsidR="00927B63" w:rsidRPr="009A4499">
        <w:t>затаив</w:t>
      </w:r>
      <w:r w:rsidR="00927B63" w:rsidRPr="009A4499">
        <w:t>а</w:t>
      </w:r>
      <w:r w:rsidR="00927B63" w:rsidRPr="009A4499">
        <w:t>ние</w:t>
      </w:r>
      <w:r w:rsidR="00927B63" w:rsidRPr="00480488">
        <w:t>)</w:t>
      </w:r>
      <w:r w:rsidR="00F72B9B" w:rsidRPr="00480488">
        <w:t>. Часто проявля</w:t>
      </w:r>
      <w:r w:rsidR="00CD3AFD" w:rsidRPr="00480488">
        <w:t>ется остро в виде безусловного и</w:t>
      </w:r>
      <w:r w:rsidR="00F72B9B" w:rsidRPr="00480488">
        <w:t xml:space="preserve">ли условного рефлекса. Иногда </w:t>
      </w:r>
      <w:r w:rsidR="00C022C9" w:rsidRPr="00480488">
        <w:t xml:space="preserve">- </w:t>
      </w:r>
      <w:r w:rsidR="00F72B9B" w:rsidRPr="00480488">
        <w:t>в виде неторопливого поиска</w:t>
      </w:r>
      <w:r w:rsidR="00B05B01" w:rsidRPr="00480488">
        <w:t xml:space="preserve"> комфортных условий. </w:t>
      </w:r>
      <w:r w:rsidR="00014B25" w:rsidRPr="00480488">
        <w:t>В эт</w:t>
      </w:r>
      <w:r w:rsidR="00D10B6A" w:rsidRPr="00480488">
        <w:t>ом</w:t>
      </w:r>
      <w:r w:rsidR="00014B25" w:rsidRPr="00480488">
        <w:t xml:space="preserve"> случа</w:t>
      </w:r>
      <w:r w:rsidR="00D10B6A" w:rsidRPr="00480488">
        <w:t>е</w:t>
      </w:r>
      <w:r w:rsidR="00014B25" w:rsidRPr="00480488">
        <w:t xml:space="preserve"> появляется возможность</w:t>
      </w:r>
      <w:r w:rsidR="001E34F2" w:rsidRPr="00480488">
        <w:t xml:space="preserve"> </w:t>
      </w:r>
      <w:r w:rsidR="00014B25" w:rsidRPr="00480488">
        <w:t>исследовать</w:t>
      </w:r>
      <w:r w:rsidR="001E34F2" w:rsidRPr="00480488">
        <w:t xml:space="preserve"> </w:t>
      </w:r>
      <w:r w:rsidR="00014B25" w:rsidRPr="00480488">
        <w:t>эколог</w:t>
      </w:r>
      <w:r w:rsidR="00CD3AFD" w:rsidRPr="00480488">
        <w:t>и</w:t>
      </w:r>
      <w:r w:rsidR="00014B25" w:rsidRPr="00480488">
        <w:t>ческий оптимум особей</w:t>
      </w:r>
      <w:r w:rsidR="001E34F2" w:rsidRPr="00480488">
        <w:t xml:space="preserve"> </w:t>
      </w:r>
      <w:r w:rsidR="00014B25" w:rsidRPr="00480488">
        <w:t xml:space="preserve">по месту </w:t>
      </w:r>
      <w:r w:rsidR="00D0555E" w:rsidRPr="00480488">
        <w:t xml:space="preserve">их </w:t>
      </w:r>
      <w:r w:rsidR="00014B25" w:rsidRPr="00480488">
        <w:t>скопления в градиент-приборе. Например, температурный оптимум</w:t>
      </w:r>
      <w:r w:rsidR="001E34F2" w:rsidRPr="00480488">
        <w:t xml:space="preserve"> </w:t>
      </w:r>
      <w:r w:rsidR="00014B25" w:rsidRPr="00480488">
        <w:t xml:space="preserve">рыбок определяется в мостике </w:t>
      </w:r>
      <w:proofErr w:type="spellStart"/>
      <w:r w:rsidR="00014B25" w:rsidRPr="00480488">
        <w:t>Хертера</w:t>
      </w:r>
      <w:proofErr w:type="spellEnd"/>
      <w:r w:rsidR="00014B25" w:rsidRPr="00480488">
        <w:t xml:space="preserve"> – узком, длинном латунном сосуде</w:t>
      </w:r>
      <w:r w:rsidR="00C022C9" w:rsidRPr="00480488">
        <w:t>,</w:t>
      </w:r>
      <w:r w:rsidR="00014B25" w:rsidRPr="00480488">
        <w:t xml:space="preserve"> подогреваем</w:t>
      </w:r>
      <w:r w:rsidR="00F66C3D" w:rsidRPr="00480488">
        <w:t>о</w:t>
      </w:r>
      <w:r w:rsidR="00014B25" w:rsidRPr="00480488">
        <w:t>м с одной стороны и охлаждаемом с другой.</w:t>
      </w:r>
      <w:r w:rsidR="001E34F2" w:rsidRPr="00480488">
        <w:t xml:space="preserve"> </w:t>
      </w:r>
      <w:r w:rsidR="00967E25" w:rsidRPr="00480488">
        <w:t>Все</w:t>
      </w:r>
      <w:r w:rsidR="001E34F2" w:rsidRPr="00480488">
        <w:t xml:space="preserve"> </w:t>
      </w:r>
      <w:r w:rsidR="00967E25" w:rsidRPr="00480488">
        <w:t>виды</w:t>
      </w:r>
      <w:r w:rsidR="001E34F2" w:rsidRPr="00480488">
        <w:t xml:space="preserve"> </w:t>
      </w:r>
      <w:r w:rsidR="00967E25" w:rsidRPr="00480488">
        <w:t>поведени</w:t>
      </w:r>
      <w:r w:rsidR="00C022C9" w:rsidRPr="00480488">
        <w:t>я</w:t>
      </w:r>
      <w:r w:rsidR="00967E25" w:rsidRPr="00480488">
        <w:t xml:space="preserve"> выживания основаны</w:t>
      </w:r>
      <w:r w:rsidR="001E34F2" w:rsidRPr="00480488">
        <w:t xml:space="preserve"> </w:t>
      </w:r>
      <w:r w:rsidR="00967E25" w:rsidRPr="00480488">
        <w:t>на оперативной реакции</w:t>
      </w:r>
      <w:r w:rsidR="001249A4">
        <w:t xml:space="preserve"> возбудимых структур, у многоклеточных -</w:t>
      </w:r>
      <w:r w:rsidR="00967E25" w:rsidRPr="00480488">
        <w:t xml:space="preserve"> нервной системы.</w:t>
      </w:r>
    </w:p>
    <w:p w:rsidR="00967E25" w:rsidRPr="00480488" w:rsidRDefault="00967E25" w:rsidP="00E4234A">
      <w:pPr>
        <w:pStyle w:val="a3"/>
        <w:tabs>
          <w:tab w:val="left" w:pos="3740"/>
        </w:tabs>
        <w:spacing w:line="360" w:lineRule="auto"/>
        <w:jc w:val="both"/>
      </w:pPr>
      <w:r w:rsidRPr="00480488">
        <w:t>ФИЗИОЛОГИЧЕСКАЯ</w:t>
      </w:r>
      <w:r w:rsidR="001E34F2" w:rsidRPr="00480488">
        <w:t xml:space="preserve"> </w:t>
      </w:r>
      <w:r w:rsidRPr="00480488">
        <w:t>РЕГУЛЯЦИЯ</w:t>
      </w:r>
    </w:p>
    <w:p w:rsidR="001E34F2" w:rsidRPr="00480488" w:rsidRDefault="00372BD4" w:rsidP="00F2292E">
      <w:pPr>
        <w:pStyle w:val="a3"/>
        <w:spacing w:before="0" w:beforeAutospacing="0" w:after="60" w:afterAutospacing="0" w:line="360" w:lineRule="auto"/>
        <w:jc w:val="both"/>
      </w:pPr>
      <w:r w:rsidRPr="00480488">
        <w:tab/>
      </w:r>
      <w:r w:rsidR="00CD0736" w:rsidRPr="00480488">
        <w:t>Речь идет о регуляции параметров всего организма или его внутренней среды (плазма крови, лимфа, гемолимфа</w:t>
      </w:r>
      <w:r w:rsidR="00F66C3D" w:rsidRPr="00480488">
        <w:t>,</w:t>
      </w:r>
      <w:r w:rsidR="00CD0736" w:rsidRPr="00480488">
        <w:t xml:space="preserve"> полостна</w:t>
      </w:r>
      <w:r w:rsidR="00D10B6A" w:rsidRPr="00480488">
        <w:t>я</w:t>
      </w:r>
      <w:r w:rsidR="00CD0736" w:rsidRPr="00480488">
        <w:t xml:space="preserve"> жидкость) в ответ на изменения внешней среды.</w:t>
      </w:r>
      <w:r w:rsidR="00622AF2" w:rsidRPr="00480488">
        <w:t xml:space="preserve"> </w:t>
      </w:r>
    </w:p>
    <w:p w:rsidR="001E34F2" w:rsidRPr="00480488" w:rsidRDefault="002215D2" w:rsidP="00F2292E">
      <w:pPr>
        <w:pStyle w:val="a3"/>
        <w:tabs>
          <w:tab w:val="left" w:pos="3740"/>
        </w:tabs>
        <w:spacing w:before="60" w:beforeAutospacing="0" w:after="0" w:afterAutospacing="0" w:line="360" w:lineRule="auto"/>
        <w:jc w:val="both"/>
      </w:pPr>
      <w:r w:rsidRPr="00480488">
        <w:rPr>
          <w:u w:val="single"/>
        </w:rPr>
        <w:t>Терморегуляция</w:t>
      </w:r>
      <w:r w:rsidRPr="00480488">
        <w:t>, способность всегда поддерживать температу</w:t>
      </w:r>
      <w:r w:rsidR="007C066E" w:rsidRPr="00480488">
        <w:t>р</w:t>
      </w:r>
      <w:r w:rsidRPr="00480488">
        <w:t xml:space="preserve">у тела на одном уровне, выработалась только у высших позвоночных – птиц и </w:t>
      </w:r>
      <w:r w:rsidR="00622AF2" w:rsidRPr="00480488">
        <w:t>м</w:t>
      </w:r>
      <w:r w:rsidRPr="00480488">
        <w:t>лекопитающих.</w:t>
      </w:r>
      <w:r w:rsidR="00622AF2" w:rsidRPr="00480488">
        <w:t xml:space="preserve"> Все </w:t>
      </w:r>
      <w:r w:rsidR="00D10B6A" w:rsidRPr="00480488">
        <w:t>о</w:t>
      </w:r>
      <w:r w:rsidR="00622AF2" w:rsidRPr="00480488">
        <w:t xml:space="preserve">стальные </w:t>
      </w:r>
      <w:r w:rsidR="00622AF2" w:rsidRPr="00480488">
        <w:lastRenderedPageBreak/>
        <w:t>животные относятся к пойкилотермным организмам, температура тела которых не рег</w:t>
      </w:r>
      <w:r w:rsidR="00622AF2" w:rsidRPr="00480488">
        <w:t>у</w:t>
      </w:r>
      <w:r w:rsidR="00622AF2" w:rsidRPr="00480488">
        <w:t>лируется и остается одинаковой с внешней.</w:t>
      </w:r>
      <w:r w:rsidR="001E34F2" w:rsidRPr="00480488">
        <w:t xml:space="preserve"> </w:t>
      </w:r>
    </w:p>
    <w:p w:rsidR="00D10B6A" w:rsidRPr="00480488" w:rsidRDefault="00012908" w:rsidP="00F2292E">
      <w:pPr>
        <w:pStyle w:val="a3"/>
        <w:tabs>
          <w:tab w:val="left" w:pos="3740"/>
        </w:tabs>
        <w:spacing w:before="60" w:beforeAutospacing="0" w:after="60" w:afterAutospacing="0" w:line="360" w:lineRule="auto"/>
        <w:jc w:val="both"/>
      </w:pPr>
      <w:r w:rsidRPr="00480488">
        <w:rPr>
          <w:u w:val="single"/>
        </w:rPr>
        <w:t>Осморегуляция</w:t>
      </w:r>
      <w:r w:rsidR="001E34F2" w:rsidRPr="00480488">
        <w:rPr>
          <w:u w:val="single"/>
        </w:rPr>
        <w:t xml:space="preserve"> </w:t>
      </w:r>
      <w:r w:rsidR="00622AF2" w:rsidRPr="00480488">
        <w:t>-</w:t>
      </w:r>
      <w:r w:rsidR="001E34F2" w:rsidRPr="00480488">
        <w:t xml:space="preserve"> </w:t>
      </w:r>
      <w:r w:rsidR="00622AF2" w:rsidRPr="00480488">
        <w:t>способность организмов</w:t>
      </w:r>
      <w:r w:rsidR="001E34F2" w:rsidRPr="00480488">
        <w:t xml:space="preserve"> </w:t>
      </w:r>
      <w:r w:rsidR="00F059D1" w:rsidRPr="00480488">
        <w:t>жить в широком диапазоне солености</w:t>
      </w:r>
      <w:r w:rsidR="001E34F2" w:rsidRPr="00480488">
        <w:t xml:space="preserve"> </w:t>
      </w:r>
      <w:r w:rsidR="00D10B6A" w:rsidRPr="00480488">
        <w:t>воды или на суше,</w:t>
      </w:r>
      <w:r w:rsidR="001E34F2" w:rsidRPr="00480488">
        <w:t xml:space="preserve"> </w:t>
      </w:r>
      <w:r w:rsidR="00F059D1" w:rsidRPr="00480488">
        <w:t>сохраняя постоянство</w:t>
      </w:r>
      <w:r w:rsidR="001E34F2" w:rsidRPr="00480488">
        <w:t xml:space="preserve"> </w:t>
      </w:r>
      <w:r w:rsidR="00D10B6A" w:rsidRPr="00480488">
        <w:t>осмотического давления</w:t>
      </w:r>
      <w:r w:rsidR="001E34F2" w:rsidRPr="00480488">
        <w:t xml:space="preserve"> </w:t>
      </w:r>
      <w:r w:rsidR="00F059D1" w:rsidRPr="00480488">
        <w:t>среды внутренней</w:t>
      </w:r>
      <w:r w:rsidR="00D10B6A" w:rsidRPr="00480488">
        <w:t>. В эволюции осморегуляция возникала много раз независимо</w:t>
      </w:r>
      <w:r w:rsidR="001E34F2" w:rsidRPr="00480488">
        <w:t xml:space="preserve"> </w:t>
      </w:r>
      <w:r w:rsidR="00F059D1" w:rsidRPr="00480488">
        <w:t>в разных группах</w:t>
      </w:r>
      <w:r w:rsidR="001E34F2" w:rsidRPr="00480488">
        <w:t xml:space="preserve"> </w:t>
      </w:r>
      <w:r w:rsidR="00F059D1" w:rsidRPr="00480488">
        <w:t>водных животных.</w:t>
      </w:r>
      <w:r w:rsidR="001E34F2" w:rsidRPr="00480488">
        <w:t xml:space="preserve"> </w:t>
      </w:r>
      <w:r w:rsidR="00E27B86" w:rsidRPr="00480488">
        <w:t>Пе</w:t>
      </w:r>
      <w:r w:rsidR="00E27B86" w:rsidRPr="00480488">
        <w:t>р</w:t>
      </w:r>
      <w:r w:rsidR="00E27B86" w:rsidRPr="00480488">
        <w:t xml:space="preserve">вичным было отсутствие </w:t>
      </w:r>
      <w:proofErr w:type="spellStart"/>
      <w:r w:rsidR="00C91BEC">
        <w:t>осморегуляции</w:t>
      </w:r>
      <w:proofErr w:type="spellEnd"/>
      <w:r w:rsidR="00E27B86" w:rsidRPr="00480488">
        <w:t xml:space="preserve"> (</w:t>
      </w:r>
      <w:proofErr w:type="spellStart"/>
      <w:r w:rsidR="00E27B86" w:rsidRPr="00265234">
        <w:t>пойкило</w:t>
      </w:r>
      <w:r w:rsidR="00E33A19">
        <w:t>о</w:t>
      </w:r>
      <w:r w:rsidR="00E27B86" w:rsidRPr="00265234">
        <w:t>смотич</w:t>
      </w:r>
      <w:r w:rsidR="00F2292E" w:rsidRPr="00265234">
        <w:t>еское</w:t>
      </w:r>
      <w:proofErr w:type="spellEnd"/>
      <w:r w:rsidR="00E27B86" w:rsidRPr="00480488">
        <w:t xml:space="preserve"> состояние):</w:t>
      </w:r>
      <w:r w:rsidR="001E34F2" w:rsidRPr="00480488">
        <w:t xml:space="preserve"> </w:t>
      </w:r>
      <w:r w:rsidR="00E27B86" w:rsidRPr="00480488">
        <w:t>осмотическое давление внутренней среды организмов всегда оставалось равным таковому среды вне</w:t>
      </w:r>
      <w:r w:rsidR="00E27B86" w:rsidRPr="00480488">
        <w:t>ш</w:t>
      </w:r>
      <w:r w:rsidR="00E27B86" w:rsidRPr="00480488">
        <w:t>ней</w:t>
      </w:r>
      <w:r w:rsidR="00E66E6F" w:rsidRPr="00480488">
        <w:t>.</w:t>
      </w:r>
    </w:p>
    <w:p w:rsidR="00E27B86" w:rsidRPr="00480488" w:rsidRDefault="00372BD4" w:rsidP="00F2292E">
      <w:pPr>
        <w:pStyle w:val="a3"/>
        <w:spacing w:before="60" w:beforeAutospacing="0" w:after="0" w:afterAutospacing="0" w:line="360" w:lineRule="auto"/>
        <w:jc w:val="both"/>
      </w:pPr>
      <w:r w:rsidRPr="00480488">
        <w:tab/>
      </w:r>
      <w:r w:rsidR="0037119A" w:rsidRPr="00480488">
        <w:t>Читатель</w:t>
      </w:r>
      <w:r w:rsidR="001E34F2" w:rsidRPr="00480488">
        <w:t xml:space="preserve"> </w:t>
      </w:r>
      <w:r w:rsidR="0037119A" w:rsidRPr="00480488">
        <w:t>возможно</w:t>
      </w:r>
      <w:r w:rsidR="001E34F2" w:rsidRPr="00480488">
        <w:t xml:space="preserve"> </w:t>
      </w:r>
      <w:r w:rsidR="0037119A" w:rsidRPr="00480488">
        <w:t xml:space="preserve">заметил некоторое несоответствие терминологии реальному положению дел. По определению, осмотическое давление, о регуляции которого </w:t>
      </w:r>
      <w:r w:rsidR="0037119A" w:rsidRPr="00F2292E">
        <w:t xml:space="preserve">идет </w:t>
      </w:r>
      <w:r w:rsidR="0037119A" w:rsidRPr="00480488">
        <w:t>речь, является функцией числа растворенных в воде частиц, безотносительно к их прир</w:t>
      </w:r>
      <w:r w:rsidR="0037119A" w:rsidRPr="00480488">
        <w:t>о</w:t>
      </w:r>
      <w:r w:rsidR="0037119A" w:rsidRPr="00480488">
        <w:t>де.</w:t>
      </w:r>
      <w:r w:rsidR="001E34F2" w:rsidRPr="00480488">
        <w:t xml:space="preserve"> </w:t>
      </w:r>
      <w:r w:rsidR="00293D0A" w:rsidRPr="00480488">
        <w:t>Но ведь организму небезразл</w:t>
      </w:r>
      <w:r w:rsidR="00A73DCE" w:rsidRPr="00480488">
        <w:t xml:space="preserve">ично, чем создается внешнее и внутреннее осмотическое </w:t>
      </w:r>
      <w:r w:rsidR="001E34F2" w:rsidRPr="00480488">
        <w:t>давление.</w:t>
      </w:r>
      <w:r w:rsidR="002F70A5" w:rsidRPr="00480488">
        <w:t xml:space="preserve"> </w:t>
      </w:r>
      <w:r w:rsidR="00A73DCE" w:rsidRPr="00480488">
        <w:t>Обычно осмоти</w:t>
      </w:r>
      <w:r w:rsidR="00293D0A" w:rsidRPr="00480488">
        <w:t>чес</w:t>
      </w:r>
      <w:r w:rsidR="00A73DCE" w:rsidRPr="00480488">
        <w:t xml:space="preserve">кое давление внешней среды организмов соответствует </w:t>
      </w:r>
      <w:r w:rsidR="00A73DCE" w:rsidRPr="00480488">
        <w:rPr>
          <w:i/>
        </w:rPr>
        <w:t>сол</w:t>
      </w:r>
      <w:r w:rsidR="00A73DCE" w:rsidRPr="00480488">
        <w:rPr>
          <w:i/>
        </w:rPr>
        <w:t>е</w:t>
      </w:r>
      <w:r w:rsidR="00A73DCE" w:rsidRPr="00480488">
        <w:rPr>
          <w:i/>
        </w:rPr>
        <w:t>ности</w:t>
      </w:r>
      <w:r w:rsidR="00A73DCE" w:rsidRPr="00480488">
        <w:t>, величина которой выражается в граммах солей</w:t>
      </w:r>
      <w:r w:rsidR="00012908" w:rsidRPr="00480488">
        <w:t>,</w:t>
      </w:r>
      <w:r w:rsidR="00A73DCE" w:rsidRPr="00480488">
        <w:t xml:space="preserve"> растворенных в одном литре</w:t>
      </w:r>
      <w:r w:rsidR="001E34F2" w:rsidRPr="00480488">
        <w:t xml:space="preserve"> </w:t>
      </w:r>
      <w:r w:rsidR="00A73DCE" w:rsidRPr="00480488">
        <w:t>воды – промилле (‰).</w:t>
      </w:r>
      <w:r w:rsidR="009146D3" w:rsidRPr="00480488">
        <w:t xml:space="preserve"> Соленость воды Мирового океана </w:t>
      </w:r>
      <w:r w:rsidR="00293D0A" w:rsidRPr="00480488">
        <w:t xml:space="preserve">составляет </w:t>
      </w:r>
      <w:r w:rsidR="009146D3" w:rsidRPr="00480488">
        <w:t>около 34</w:t>
      </w:r>
      <w:r w:rsidR="00293D0A" w:rsidRPr="00480488">
        <w:t>,</w:t>
      </w:r>
      <w:r w:rsidR="009146D3" w:rsidRPr="00480488">
        <w:t>5‰, Баренцева моря - 32‰, Белого</w:t>
      </w:r>
      <w:r w:rsidR="001E34F2" w:rsidRPr="00480488">
        <w:t xml:space="preserve"> </w:t>
      </w:r>
      <w:r w:rsidR="009146D3" w:rsidRPr="00480488">
        <w:t>моря</w:t>
      </w:r>
      <w:r w:rsidR="00D10B6A" w:rsidRPr="00480488">
        <w:t xml:space="preserve"> -</w:t>
      </w:r>
      <w:r w:rsidR="001E34F2" w:rsidRPr="00480488">
        <w:t xml:space="preserve"> </w:t>
      </w:r>
      <w:r w:rsidR="009146D3" w:rsidRPr="00480488">
        <w:t xml:space="preserve">25‰, Черного </w:t>
      </w:r>
      <w:r w:rsidR="007C066E" w:rsidRPr="00480488">
        <w:t>-</w:t>
      </w:r>
      <w:r w:rsidR="009146D3" w:rsidRPr="00480488">
        <w:t xml:space="preserve"> 18‰</w:t>
      </w:r>
      <w:r w:rsidR="00ED377A" w:rsidRPr="00480488">
        <w:t>, Балтийского</w:t>
      </w:r>
      <w:r w:rsidR="001E34F2" w:rsidRPr="00480488">
        <w:t xml:space="preserve"> </w:t>
      </w:r>
      <w:r w:rsidR="00ED377A" w:rsidRPr="00480488">
        <w:t>у Куршской косы 7-8‰. По своему химическому составу</w:t>
      </w:r>
      <w:r w:rsidR="001E34F2" w:rsidRPr="00480488">
        <w:t xml:space="preserve"> </w:t>
      </w:r>
      <w:r w:rsidR="00ED377A" w:rsidRPr="00480488">
        <w:t>морская вода пре</w:t>
      </w:r>
      <w:r w:rsidR="00012908" w:rsidRPr="00480488">
        <w:t>д</w:t>
      </w:r>
      <w:r w:rsidR="00ED377A" w:rsidRPr="00480488">
        <w:t>ставляет собой раствор солей с доминир</w:t>
      </w:r>
      <w:r w:rsidR="00ED377A" w:rsidRPr="00480488">
        <w:t>о</w:t>
      </w:r>
      <w:r w:rsidR="00ED377A" w:rsidRPr="00480488">
        <w:t>ванием</w:t>
      </w:r>
      <w:r w:rsidR="001E34F2" w:rsidRPr="00480488">
        <w:t xml:space="preserve"> </w:t>
      </w:r>
      <w:r w:rsidR="00B72F03" w:rsidRPr="00480488">
        <w:rPr>
          <w:lang w:val="en-US"/>
        </w:rPr>
        <w:t>NaCl</w:t>
      </w:r>
      <w:r w:rsidR="00B72F03" w:rsidRPr="00480488">
        <w:t xml:space="preserve"> (около</w:t>
      </w:r>
      <w:r w:rsidR="001E34F2" w:rsidRPr="00480488">
        <w:t xml:space="preserve"> </w:t>
      </w:r>
      <w:r w:rsidR="00C91BEC">
        <w:t>80</w:t>
      </w:r>
      <w:r w:rsidR="00B72F03" w:rsidRPr="00480488">
        <w:t>%) и</w:t>
      </w:r>
      <w:r w:rsidR="001E34F2" w:rsidRPr="00480488">
        <w:t xml:space="preserve"> </w:t>
      </w:r>
      <w:r w:rsidR="00B72F03" w:rsidRPr="00480488">
        <w:t>устойчив</w:t>
      </w:r>
      <w:r w:rsidR="00012908" w:rsidRPr="00480488">
        <w:t>ы</w:t>
      </w:r>
      <w:r w:rsidR="00B72F03" w:rsidRPr="00480488">
        <w:t>м соотношением</w:t>
      </w:r>
      <w:r w:rsidR="001E34F2" w:rsidRPr="00480488">
        <w:t xml:space="preserve"> </w:t>
      </w:r>
      <w:r w:rsidR="00B72F03" w:rsidRPr="00480488">
        <w:t>и</w:t>
      </w:r>
      <w:r w:rsidR="007C066E" w:rsidRPr="00480488">
        <w:t>о</w:t>
      </w:r>
      <w:r w:rsidR="00B72F03" w:rsidRPr="00480488">
        <w:t xml:space="preserve">нов </w:t>
      </w:r>
      <w:r w:rsidR="002F70A5" w:rsidRPr="00480488">
        <w:t>в</w:t>
      </w:r>
      <w:r w:rsidR="00B72F03" w:rsidRPr="00480488">
        <w:t>плоть до</w:t>
      </w:r>
      <w:r w:rsidR="001E34F2" w:rsidRPr="00480488">
        <w:t xml:space="preserve"> </w:t>
      </w:r>
      <w:r w:rsidR="00B72F03" w:rsidRPr="00480488">
        <w:t>распреснения примерно до</w:t>
      </w:r>
      <w:r w:rsidR="001E1061" w:rsidRPr="00480488">
        <w:t xml:space="preserve"> солености в</w:t>
      </w:r>
      <w:r w:rsidR="001E34F2" w:rsidRPr="00480488">
        <w:t xml:space="preserve"> </w:t>
      </w:r>
      <w:r w:rsidR="00B72F03" w:rsidRPr="00480488">
        <w:t xml:space="preserve">5‰, </w:t>
      </w:r>
      <w:r w:rsidR="00D10B6A" w:rsidRPr="00480488">
        <w:t>н</w:t>
      </w:r>
      <w:r w:rsidR="00B72F03" w:rsidRPr="00480488">
        <w:t>иже</w:t>
      </w:r>
      <w:r w:rsidR="001E34F2" w:rsidRPr="00480488">
        <w:t xml:space="preserve"> </w:t>
      </w:r>
      <w:r w:rsidR="00D10B6A" w:rsidRPr="00480488">
        <w:t>к</w:t>
      </w:r>
      <w:r w:rsidR="005E53DD" w:rsidRPr="00480488">
        <w:t>оторой нарастает доля д</w:t>
      </w:r>
      <w:r w:rsidR="00012908" w:rsidRPr="00480488">
        <w:t>в</w:t>
      </w:r>
      <w:r w:rsidR="005E53DD" w:rsidRPr="00480488">
        <w:t>у</w:t>
      </w:r>
      <w:r w:rsidR="00750254" w:rsidRPr="00480488">
        <w:t>х</w:t>
      </w:r>
      <w:r w:rsidR="005E53DD" w:rsidRPr="00480488">
        <w:t>ва</w:t>
      </w:r>
      <w:r w:rsidR="00750254" w:rsidRPr="00480488">
        <w:t>л</w:t>
      </w:r>
      <w:r w:rsidR="005E53DD" w:rsidRPr="00480488">
        <w:t>ентных ионов, что</w:t>
      </w:r>
      <w:r w:rsidR="001E34F2" w:rsidRPr="00480488">
        <w:t xml:space="preserve"> </w:t>
      </w:r>
      <w:r w:rsidR="005E53DD" w:rsidRPr="00480488">
        <w:t>сво</w:t>
      </w:r>
      <w:r w:rsidR="00D10B6A" w:rsidRPr="00480488">
        <w:t>й</w:t>
      </w:r>
      <w:r w:rsidR="005E53DD" w:rsidRPr="00480488">
        <w:t>ственно пресным водам.</w:t>
      </w:r>
      <w:r w:rsidR="001E34F2" w:rsidRPr="00480488">
        <w:t xml:space="preserve"> </w:t>
      </w:r>
      <w:r w:rsidR="002F70A5" w:rsidRPr="00480488">
        <w:t>Боль</w:t>
      </w:r>
      <w:r w:rsidR="007C066E" w:rsidRPr="00480488">
        <w:t>ш</w:t>
      </w:r>
      <w:r w:rsidR="002F70A5" w:rsidRPr="00480488">
        <w:t xml:space="preserve">ое </w:t>
      </w:r>
      <w:r w:rsidR="001E34F2" w:rsidRPr="00480488">
        <w:t>сходство жидкостей</w:t>
      </w:r>
      <w:r w:rsidR="002F70A5" w:rsidRPr="00480488">
        <w:t xml:space="preserve"> внутренней среды самых ра</w:t>
      </w:r>
      <w:r w:rsidR="002F70A5" w:rsidRPr="00480488">
        <w:t>з</w:t>
      </w:r>
      <w:r w:rsidR="002F70A5" w:rsidRPr="00480488">
        <w:t>ных организмов</w:t>
      </w:r>
      <w:r w:rsidR="001E34F2" w:rsidRPr="00480488">
        <w:t xml:space="preserve"> </w:t>
      </w:r>
      <w:r w:rsidR="002F70A5" w:rsidRPr="00480488">
        <w:t>по соотношению ионов</w:t>
      </w:r>
      <w:r w:rsidR="001E34F2" w:rsidRPr="00480488">
        <w:t xml:space="preserve"> </w:t>
      </w:r>
      <w:r w:rsidR="007C066E" w:rsidRPr="00480488">
        <w:t xml:space="preserve">с морской водой </w:t>
      </w:r>
      <w:r w:rsidR="00485D04" w:rsidRPr="00480488">
        <w:t xml:space="preserve">дало основание с некоторыми оговорками </w:t>
      </w:r>
      <w:r w:rsidR="004D4263">
        <w:t>говорить</w:t>
      </w:r>
      <w:r w:rsidR="00485D04" w:rsidRPr="00480488">
        <w:t xml:space="preserve"> о </w:t>
      </w:r>
      <w:r w:rsidR="00F87607" w:rsidRPr="00480488">
        <w:t>с</w:t>
      </w:r>
      <w:r w:rsidR="001E1061" w:rsidRPr="00480488">
        <w:t>о</w:t>
      </w:r>
      <w:r w:rsidR="00F87607" w:rsidRPr="00480488">
        <w:t>лености внутренней среды, или внутренней солености</w:t>
      </w:r>
      <w:r w:rsidR="009E1049" w:rsidRPr="00480488">
        <w:t>. При этом узкий</w:t>
      </w:r>
      <w:r w:rsidR="004D4263">
        <w:t xml:space="preserve"> соленостный</w:t>
      </w:r>
      <w:r w:rsidR="009E1049" w:rsidRPr="00480488">
        <w:t xml:space="preserve"> диапазон</w:t>
      </w:r>
      <w:r w:rsidR="001E34F2" w:rsidRPr="00480488">
        <w:t xml:space="preserve"> </w:t>
      </w:r>
      <w:r w:rsidR="009E1049" w:rsidRPr="00480488">
        <w:t>около</w:t>
      </w:r>
      <w:r w:rsidR="001E34F2" w:rsidRPr="00480488">
        <w:t xml:space="preserve"> </w:t>
      </w:r>
      <w:r w:rsidR="009E1049" w:rsidRPr="00480488">
        <w:t>5 - 8‰, при переходе через который происходят кач</w:t>
      </w:r>
      <w:r w:rsidR="009E1049" w:rsidRPr="00480488">
        <w:t>е</w:t>
      </w:r>
      <w:r w:rsidR="009E1049" w:rsidRPr="00480488">
        <w:t xml:space="preserve">ственные </w:t>
      </w:r>
      <w:r w:rsidR="001E34F2" w:rsidRPr="00480488">
        <w:t>изменения как</w:t>
      </w:r>
      <w:r w:rsidR="009E1049" w:rsidRPr="00480488">
        <w:t xml:space="preserve"> во внешней среде, так и в среде внутренней, выделяется как </w:t>
      </w:r>
      <w:r w:rsidR="009E1049" w:rsidRPr="00480488">
        <w:rPr>
          <w:i/>
        </w:rPr>
        <w:t>кр</w:t>
      </w:r>
      <w:r w:rsidR="009E1049" w:rsidRPr="00480488">
        <w:rPr>
          <w:i/>
        </w:rPr>
        <w:t>и</w:t>
      </w:r>
      <w:r w:rsidR="009E1049" w:rsidRPr="00480488">
        <w:rPr>
          <w:i/>
        </w:rPr>
        <w:t xml:space="preserve">тическая соленость </w:t>
      </w:r>
      <w:r w:rsidR="00F83740" w:rsidRPr="00480488">
        <w:t>(Хлебович,</w:t>
      </w:r>
      <w:r w:rsidR="00A512A7">
        <w:t xml:space="preserve"> </w:t>
      </w:r>
      <w:r w:rsidR="00F83740" w:rsidRPr="00480488">
        <w:t>1974, 2012</w:t>
      </w:r>
      <w:r w:rsidR="002C259B" w:rsidRPr="00480488">
        <w:t>,</w:t>
      </w:r>
      <w:r w:rsidR="001E1061" w:rsidRPr="00480488">
        <w:t xml:space="preserve"> </w:t>
      </w:r>
      <w:r w:rsidR="00411F7F" w:rsidRPr="00480488">
        <w:t>2014, 2015а,</w:t>
      </w:r>
      <w:r w:rsidR="00A512A7">
        <w:t xml:space="preserve"> </w:t>
      </w:r>
      <w:r w:rsidR="00411F7F" w:rsidRPr="00480488">
        <w:t>б</w:t>
      </w:r>
      <w:r w:rsidR="00A90A54" w:rsidRPr="00480488">
        <w:t>; Хлебович, Аладин, 2010</w:t>
      </w:r>
      <w:r w:rsidR="00F83740" w:rsidRPr="00480488">
        <w:t>)</w:t>
      </w:r>
      <w:r w:rsidR="00485D04" w:rsidRPr="00480488">
        <w:t>.</w:t>
      </w:r>
      <w:r w:rsidR="001E34F2" w:rsidRPr="00480488">
        <w:t xml:space="preserve"> </w:t>
      </w:r>
    </w:p>
    <w:p w:rsidR="007A75FC" w:rsidRPr="00480488" w:rsidRDefault="00372BD4" w:rsidP="00A512A7">
      <w:pPr>
        <w:pStyle w:val="a3"/>
        <w:spacing w:before="0" w:beforeAutospacing="0" w:after="0" w:afterAutospacing="0" w:line="360" w:lineRule="auto"/>
        <w:jc w:val="both"/>
      </w:pPr>
      <w:r w:rsidRPr="00480488">
        <w:tab/>
      </w:r>
      <w:r w:rsidR="001B2739" w:rsidRPr="00480488">
        <w:t>По современным представлениям, жизнь зародилась</w:t>
      </w:r>
      <w:r w:rsidR="001E34F2" w:rsidRPr="00480488">
        <w:t xml:space="preserve"> </w:t>
      </w:r>
      <w:r w:rsidR="001B2739" w:rsidRPr="00480488">
        <w:t>в среде с доминированием к</w:t>
      </w:r>
      <w:r w:rsidR="001B2739" w:rsidRPr="00480488">
        <w:t>а</w:t>
      </w:r>
      <w:r w:rsidR="001B2739" w:rsidRPr="00480488">
        <w:t>лия. В пользу этого говорит то обстоятельство, что</w:t>
      </w:r>
      <w:r w:rsidR="001E34F2" w:rsidRPr="00480488">
        <w:t xml:space="preserve"> </w:t>
      </w:r>
      <w:r w:rsidR="001B2739" w:rsidRPr="00480488">
        <w:t>РНК и ДНК биологически активны только в калиевой среде</w:t>
      </w:r>
      <w:r w:rsidR="00BE3F27" w:rsidRPr="00480488">
        <w:t xml:space="preserve">, а </w:t>
      </w:r>
      <w:r w:rsidR="001E34F2" w:rsidRPr="00480488">
        <w:t>также</w:t>
      </w:r>
      <w:r w:rsidR="00BE3F27" w:rsidRPr="00480488">
        <w:t xml:space="preserve"> то</w:t>
      </w:r>
      <w:r w:rsidR="00F83740" w:rsidRPr="00480488">
        <w:t>, что именно</w:t>
      </w:r>
      <w:r w:rsidR="001E34F2" w:rsidRPr="00480488">
        <w:t xml:space="preserve"> </w:t>
      </w:r>
      <w:r w:rsidR="00BE3F27" w:rsidRPr="00480488">
        <w:t>калий доминирует в клетках всех живых организмов.</w:t>
      </w:r>
      <w:r w:rsidR="001E34F2" w:rsidRPr="00480488">
        <w:t xml:space="preserve"> </w:t>
      </w:r>
      <w:r w:rsidR="00317318" w:rsidRPr="00480488">
        <w:t xml:space="preserve">Химическим конкурентом </w:t>
      </w:r>
      <w:r w:rsidR="005C1934" w:rsidRPr="00480488">
        <w:t>калия</w:t>
      </w:r>
      <w:r w:rsidR="00317318" w:rsidRPr="00480488">
        <w:t xml:space="preserve"> является</w:t>
      </w:r>
      <w:r w:rsidR="001E34F2" w:rsidRPr="00480488">
        <w:t xml:space="preserve"> </w:t>
      </w:r>
      <w:r w:rsidR="005C1934" w:rsidRPr="00480488">
        <w:t xml:space="preserve">натрий. Увеличение концентрации натрия в среде </w:t>
      </w:r>
      <w:r w:rsidR="00AF6A92" w:rsidRPr="00480488">
        <w:t>(современный океан – преимущественно</w:t>
      </w:r>
      <w:r w:rsidR="001E34F2" w:rsidRPr="00480488">
        <w:t xml:space="preserve"> </w:t>
      </w:r>
      <w:r w:rsidR="00C91BEC">
        <w:t>«натриевый»</w:t>
      </w:r>
      <w:r w:rsidR="00AF6A92" w:rsidRPr="00480488">
        <w:t>)</w:t>
      </w:r>
      <w:r w:rsidR="001E34F2" w:rsidRPr="00480488">
        <w:t xml:space="preserve"> </w:t>
      </w:r>
      <w:r w:rsidR="005C1934" w:rsidRPr="00480488">
        <w:t>грозило</w:t>
      </w:r>
      <w:r w:rsidR="001E34F2" w:rsidRPr="00480488">
        <w:t xml:space="preserve"> </w:t>
      </w:r>
      <w:r w:rsidR="005C1934" w:rsidRPr="00480488">
        <w:t>вытеснен</w:t>
      </w:r>
      <w:r w:rsidR="005C1934" w:rsidRPr="00480488">
        <w:t>и</w:t>
      </w:r>
      <w:r w:rsidR="005C1934" w:rsidRPr="00480488">
        <w:t>ем из протоклеток абсолютно необходимого</w:t>
      </w:r>
      <w:r w:rsidR="001E34F2" w:rsidRPr="00480488">
        <w:t xml:space="preserve"> </w:t>
      </w:r>
      <w:r w:rsidR="005C1934" w:rsidRPr="00480488">
        <w:t>им</w:t>
      </w:r>
      <w:r w:rsidR="001E34F2" w:rsidRPr="00480488">
        <w:t xml:space="preserve"> </w:t>
      </w:r>
      <w:r w:rsidR="005C1934" w:rsidRPr="00480488">
        <w:t>калия.</w:t>
      </w:r>
      <w:r w:rsidR="00E93844" w:rsidRPr="00480488">
        <w:t xml:space="preserve"> Этот великий экологический кр</w:t>
      </w:r>
      <w:r w:rsidR="00E93844" w:rsidRPr="00480488">
        <w:t>и</w:t>
      </w:r>
      <w:r w:rsidR="00E93844" w:rsidRPr="00480488">
        <w:t>зис</w:t>
      </w:r>
      <w:r w:rsidR="001E34F2" w:rsidRPr="00480488">
        <w:t xml:space="preserve"> </w:t>
      </w:r>
      <w:r w:rsidR="00E93844" w:rsidRPr="00480488">
        <w:t>породил формирование современных биологических ц</w:t>
      </w:r>
      <w:r w:rsidR="007D58D0" w:rsidRPr="00480488">
        <w:t>а</w:t>
      </w:r>
      <w:r w:rsidR="00E93844" w:rsidRPr="00480488">
        <w:t>рств. Клетки протогрибов и проторастений приобрели мощные защит</w:t>
      </w:r>
      <w:r w:rsidR="001E1061" w:rsidRPr="00480488">
        <w:t>н</w:t>
      </w:r>
      <w:r w:rsidR="00E93844" w:rsidRPr="00480488">
        <w:t>ые оболочки, а предки животных выработали механизм</w:t>
      </w:r>
      <w:r w:rsidR="001E34F2" w:rsidRPr="00480488">
        <w:t xml:space="preserve"> </w:t>
      </w:r>
      <w:r w:rsidR="003C7333" w:rsidRPr="00480488">
        <w:t xml:space="preserve">активного </w:t>
      </w:r>
      <w:r w:rsidR="00C53695" w:rsidRPr="00480488">
        <w:t>(с затратой энергии)</w:t>
      </w:r>
      <w:r w:rsidR="001E34F2" w:rsidRPr="00480488">
        <w:t xml:space="preserve"> </w:t>
      </w:r>
      <w:r w:rsidR="00C53695" w:rsidRPr="00480488">
        <w:t xml:space="preserve">удаления из клетки натрия в обмен на нужный </w:t>
      </w:r>
      <w:r w:rsidR="00C53695" w:rsidRPr="00480488">
        <w:lastRenderedPageBreak/>
        <w:t xml:space="preserve">калий – </w:t>
      </w:r>
      <w:r w:rsidR="00C53695" w:rsidRPr="00480488">
        <w:rPr>
          <w:i/>
        </w:rPr>
        <w:t>натриевый насос</w:t>
      </w:r>
      <w:r w:rsidR="00C53695" w:rsidRPr="00480488">
        <w:t xml:space="preserve">, в роли которого выступает </w:t>
      </w:r>
      <w:r w:rsidR="00C53695" w:rsidRPr="00480488">
        <w:rPr>
          <w:lang w:val="en-US"/>
        </w:rPr>
        <w:t>K</w:t>
      </w:r>
      <w:r w:rsidR="00C53695" w:rsidRPr="00480488">
        <w:t xml:space="preserve"> – </w:t>
      </w:r>
      <w:r w:rsidR="00C53695" w:rsidRPr="00480488">
        <w:rPr>
          <w:lang w:val="en-US"/>
        </w:rPr>
        <w:t>Na</w:t>
      </w:r>
      <w:r w:rsidR="00C53695" w:rsidRPr="00480488">
        <w:t xml:space="preserve"> – </w:t>
      </w:r>
      <w:proofErr w:type="spellStart"/>
      <w:r w:rsidR="00C53695" w:rsidRPr="00652AED">
        <w:t>АТФаза</w:t>
      </w:r>
      <w:proofErr w:type="spellEnd"/>
      <w:r w:rsidR="00C53695" w:rsidRPr="00652AED">
        <w:t>.</w:t>
      </w:r>
      <w:r w:rsidR="001E34F2" w:rsidRPr="00480488">
        <w:t xml:space="preserve"> </w:t>
      </w:r>
      <w:r w:rsidR="00776563" w:rsidRPr="00480488">
        <w:t xml:space="preserve">Это </w:t>
      </w:r>
      <w:r w:rsidR="001E34F2" w:rsidRPr="00480488">
        <w:t>«</w:t>
      </w:r>
      <w:r w:rsidR="00776563" w:rsidRPr="00480488">
        <w:t>изобрет</w:t>
      </w:r>
      <w:r w:rsidR="00776563" w:rsidRPr="00480488">
        <w:t>е</w:t>
      </w:r>
      <w:r w:rsidR="00776563" w:rsidRPr="00480488">
        <w:t>ние</w:t>
      </w:r>
      <w:r w:rsidR="001E34F2" w:rsidRPr="00480488">
        <w:t>»</w:t>
      </w:r>
      <w:r w:rsidR="00776563" w:rsidRPr="00480488">
        <w:t xml:space="preserve"> оказалось настолько удачным, что далее на основе натриевого насоса возникли др</w:t>
      </w:r>
      <w:r w:rsidR="00776563" w:rsidRPr="00480488">
        <w:t>у</w:t>
      </w:r>
      <w:r w:rsidR="00776563" w:rsidRPr="00480488">
        <w:t>гие</w:t>
      </w:r>
      <w:r w:rsidR="001E34F2" w:rsidRPr="00480488">
        <w:t xml:space="preserve"> </w:t>
      </w:r>
      <w:r w:rsidR="00776563" w:rsidRPr="00480488">
        <w:t xml:space="preserve">механизмы трансмембранного транспорта в обмен на натрий (например, сахаров), а </w:t>
      </w:r>
      <w:r w:rsidR="001E34F2" w:rsidRPr="00480488">
        <w:t>также</w:t>
      </w:r>
      <w:r w:rsidR="00776563" w:rsidRPr="00480488">
        <w:t xml:space="preserve"> электрогенез, открывший дорогу развити</w:t>
      </w:r>
      <w:r w:rsidR="00EF4F24" w:rsidRPr="00480488">
        <w:t>ю</w:t>
      </w:r>
      <w:r w:rsidR="001E34F2" w:rsidRPr="00480488">
        <w:t xml:space="preserve"> </w:t>
      </w:r>
      <w:r w:rsidR="00EF4F24" w:rsidRPr="00480488">
        <w:t>нервной системы. С этого времени н</w:t>
      </w:r>
      <w:r w:rsidR="00EF4F24" w:rsidRPr="00480488">
        <w:t>а</w:t>
      </w:r>
      <w:r w:rsidR="00EF4F24" w:rsidRPr="00480488">
        <w:t>трий из врага</w:t>
      </w:r>
      <w:r w:rsidR="001E34F2" w:rsidRPr="00480488">
        <w:t xml:space="preserve"> </w:t>
      </w:r>
      <w:r w:rsidR="00EF4F24" w:rsidRPr="00480488">
        <w:t>животной клетки парадоксальным образом превратился</w:t>
      </w:r>
      <w:r w:rsidR="001E34F2" w:rsidRPr="00480488">
        <w:t xml:space="preserve"> </w:t>
      </w:r>
      <w:r w:rsidR="00EF4F24" w:rsidRPr="00480488">
        <w:t xml:space="preserve">в его обязательный элемент снаружи клетки. </w:t>
      </w:r>
      <w:r w:rsidR="007A75FC" w:rsidRPr="00480488">
        <w:t>Это</w:t>
      </w:r>
      <w:r w:rsidR="001E34F2" w:rsidRPr="00480488">
        <w:t xml:space="preserve"> «</w:t>
      </w:r>
      <w:r w:rsidR="007A75FC" w:rsidRPr="00480488">
        <w:t>с</w:t>
      </w:r>
      <w:r w:rsidR="001E34F2" w:rsidRPr="00480488">
        <w:t>н</w:t>
      </w:r>
      <w:r w:rsidR="007A75FC" w:rsidRPr="00480488">
        <w:t>аружи клетки</w:t>
      </w:r>
      <w:r w:rsidR="001E34F2" w:rsidRPr="00480488">
        <w:t xml:space="preserve">» </w:t>
      </w:r>
      <w:r w:rsidR="007A75FC" w:rsidRPr="00480488">
        <w:t>означает или внешнюю среду однокл</w:t>
      </w:r>
      <w:r w:rsidR="007A75FC" w:rsidRPr="00480488">
        <w:t>е</w:t>
      </w:r>
      <w:r w:rsidR="007A75FC" w:rsidRPr="00480488">
        <w:t>точного</w:t>
      </w:r>
      <w:r w:rsidR="001E34F2" w:rsidRPr="00480488">
        <w:t xml:space="preserve"> </w:t>
      </w:r>
      <w:r w:rsidR="007A75FC" w:rsidRPr="00480488">
        <w:t>или внутреннюю среду (см</w:t>
      </w:r>
      <w:r w:rsidR="00796648" w:rsidRPr="00480488">
        <w:t>.</w:t>
      </w:r>
      <w:r w:rsidR="007A75FC" w:rsidRPr="00480488">
        <w:t xml:space="preserve"> выше) многоклеточного животного</w:t>
      </w:r>
      <w:r w:rsidR="00F83740" w:rsidRPr="00480488">
        <w:t xml:space="preserve"> (</w:t>
      </w:r>
      <w:r w:rsidR="004D4263">
        <w:t xml:space="preserve">см.: </w:t>
      </w:r>
      <w:r w:rsidR="00AF6A92" w:rsidRPr="00480488">
        <w:t xml:space="preserve">Спирин, </w:t>
      </w:r>
      <w:r w:rsidR="00796648" w:rsidRPr="00480488">
        <w:t>2001, 2003</w:t>
      </w:r>
      <w:r w:rsidR="001E1061" w:rsidRPr="00480488">
        <w:t>;</w:t>
      </w:r>
      <w:r w:rsidR="00796648" w:rsidRPr="00480488">
        <w:t xml:space="preserve"> </w:t>
      </w:r>
      <w:r w:rsidR="00F83740" w:rsidRPr="00480488">
        <w:t xml:space="preserve">Наточин, </w:t>
      </w:r>
      <w:r w:rsidR="00796648" w:rsidRPr="00480488">
        <w:t>2006, 2007</w:t>
      </w:r>
      <w:r w:rsidR="001E1061" w:rsidRPr="00480488">
        <w:t>;</w:t>
      </w:r>
      <w:r w:rsidR="001E34F2" w:rsidRPr="00480488">
        <w:t xml:space="preserve"> </w:t>
      </w:r>
      <w:r w:rsidR="00F83740" w:rsidRPr="00480488">
        <w:t>Хлебович</w:t>
      </w:r>
      <w:r w:rsidR="00AD002C" w:rsidRPr="00480488">
        <w:t xml:space="preserve">, </w:t>
      </w:r>
      <w:r w:rsidR="00796648" w:rsidRPr="00480488">
        <w:t>Аладин,</w:t>
      </w:r>
      <w:r w:rsidR="005935A9" w:rsidRPr="00480488">
        <w:t xml:space="preserve"> </w:t>
      </w:r>
      <w:r w:rsidR="00AD002C" w:rsidRPr="00480488">
        <w:t>201</w:t>
      </w:r>
      <w:r w:rsidR="00796648" w:rsidRPr="00480488">
        <w:t>0</w:t>
      </w:r>
      <w:r w:rsidR="001E1061" w:rsidRPr="00480488">
        <w:t>;</w:t>
      </w:r>
      <w:r w:rsidR="00796648" w:rsidRPr="00480488">
        <w:t xml:space="preserve"> Хлебович, 2014, 2015а,</w:t>
      </w:r>
      <w:r w:rsidR="00480488">
        <w:t xml:space="preserve"> </w:t>
      </w:r>
      <w:r w:rsidR="00796648" w:rsidRPr="00480488">
        <w:t>б).</w:t>
      </w:r>
      <w:r w:rsidR="001E34F2" w:rsidRPr="00480488">
        <w:t xml:space="preserve"> </w:t>
      </w:r>
    </w:p>
    <w:p w:rsidR="007330D5" w:rsidRDefault="00372BD4" w:rsidP="00A512A7">
      <w:pPr>
        <w:pStyle w:val="a3"/>
        <w:spacing w:before="0" w:beforeAutospacing="0" w:after="0" w:afterAutospacing="0" w:line="360" w:lineRule="auto"/>
        <w:jc w:val="both"/>
      </w:pPr>
      <w:r w:rsidRPr="00480488">
        <w:tab/>
      </w:r>
      <w:r w:rsidR="00C01AF7" w:rsidRPr="00480488">
        <w:t xml:space="preserve">Подавляющее большинство обитающих в современном </w:t>
      </w:r>
      <w:r w:rsidR="00652AED">
        <w:t>(«</w:t>
      </w:r>
      <w:r w:rsidR="00E46A5B" w:rsidRPr="00480488">
        <w:t>натриевом</w:t>
      </w:r>
      <w:r w:rsidR="00652AED">
        <w:t>»</w:t>
      </w:r>
      <w:r w:rsidR="00E46A5B" w:rsidRPr="00480488">
        <w:t>)</w:t>
      </w:r>
      <w:r w:rsidR="001E34F2" w:rsidRPr="00480488">
        <w:t xml:space="preserve"> </w:t>
      </w:r>
      <w:r w:rsidR="00E46A5B" w:rsidRPr="00480488">
        <w:t>море бесп</w:t>
      </w:r>
      <w:r w:rsidR="00E46A5B" w:rsidRPr="00480488">
        <w:t>о</w:t>
      </w:r>
      <w:r w:rsidR="00E46A5B" w:rsidRPr="00480488">
        <w:t>звоночных</w:t>
      </w:r>
      <w:r w:rsidR="001E34F2" w:rsidRPr="00480488">
        <w:t xml:space="preserve"> </w:t>
      </w:r>
      <w:r w:rsidR="00E46A5B" w:rsidRPr="00480488">
        <w:t>лишены способности к регуляции внутренней солености и осморегуляции. В широком диапазоне солености внешней среды их внутренняя соленость следует за сол</w:t>
      </w:r>
      <w:r w:rsidR="00E46A5B" w:rsidRPr="00480488">
        <w:t>е</w:t>
      </w:r>
      <w:r w:rsidR="00E46A5B" w:rsidRPr="00480488">
        <w:t>ностью внешней. Такие ор</w:t>
      </w:r>
      <w:r w:rsidR="001E34F2" w:rsidRPr="00480488">
        <w:t>г</w:t>
      </w:r>
      <w:r w:rsidR="00E46A5B" w:rsidRPr="00480488">
        <w:t xml:space="preserve">анизмы, отнесенные к </w:t>
      </w:r>
      <w:r w:rsidR="00E46A5B" w:rsidRPr="00265234">
        <w:rPr>
          <w:i/>
        </w:rPr>
        <w:t>α</w:t>
      </w:r>
      <w:r w:rsidR="00631B5F" w:rsidRPr="00265234">
        <w:rPr>
          <w:i/>
        </w:rPr>
        <w:t>-</w:t>
      </w:r>
      <w:r w:rsidR="00631B5F" w:rsidRPr="00F90070">
        <w:rPr>
          <w:i/>
        </w:rPr>
        <w:t>пойкило</w:t>
      </w:r>
      <w:r w:rsidR="00E33A19">
        <w:rPr>
          <w:i/>
        </w:rPr>
        <w:t>о</w:t>
      </w:r>
      <w:r w:rsidR="00631B5F" w:rsidRPr="00F90070">
        <w:rPr>
          <w:i/>
        </w:rPr>
        <w:t>смотическим</w:t>
      </w:r>
      <w:r w:rsidR="009A4499" w:rsidRPr="00F90070">
        <w:t xml:space="preserve"> </w:t>
      </w:r>
      <w:r w:rsidR="00F90070" w:rsidRPr="00F90070">
        <w:t>(</w:t>
      </w:r>
      <w:r w:rsidR="00F90070" w:rsidRPr="00F90070">
        <w:rPr>
          <w:highlight w:val="yellow"/>
        </w:rPr>
        <w:t>р</w:t>
      </w:r>
      <w:r w:rsidR="008A0B72" w:rsidRPr="00F90070">
        <w:rPr>
          <w:highlight w:val="yellow"/>
        </w:rPr>
        <w:t>ис.</w:t>
      </w:r>
      <w:r w:rsidR="009A4499" w:rsidRPr="00F90070">
        <w:rPr>
          <w:highlight w:val="yellow"/>
        </w:rPr>
        <w:t xml:space="preserve"> 1</w:t>
      </w:r>
      <w:r w:rsidR="00F90070" w:rsidRPr="00F90070">
        <w:t>)</w:t>
      </w:r>
      <w:r w:rsidR="00631B5F" w:rsidRPr="00F90070">
        <w:t>,</w:t>
      </w:r>
      <w:r w:rsidR="001E34F2" w:rsidRPr="00480488">
        <w:t xml:space="preserve"> </w:t>
      </w:r>
      <w:r w:rsidR="00631B5F" w:rsidRPr="00480488">
        <w:t>демо</w:t>
      </w:r>
      <w:r w:rsidR="00631B5F" w:rsidRPr="00480488">
        <w:t>н</w:t>
      </w:r>
      <w:r w:rsidR="00631B5F" w:rsidRPr="00480488">
        <w:t>стрируют первичное состояние осмотических (сол</w:t>
      </w:r>
      <w:r w:rsidR="007B0B5B">
        <w:t>ё</w:t>
      </w:r>
      <w:r w:rsidR="00631B5F" w:rsidRPr="00480488">
        <w:t>ностных) отношений организмов</w:t>
      </w:r>
      <w:r w:rsidR="00300496" w:rsidRPr="00480488">
        <w:t xml:space="preserve"> со средой. Такие организмы живут только в </w:t>
      </w:r>
      <w:r w:rsidR="001E34F2" w:rsidRPr="00480488">
        <w:t>море и</w:t>
      </w:r>
      <w:r w:rsidR="00300496" w:rsidRPr="00480488">
        <w:t xml:space="preserve"> не проникают в сторону пресных вод н</w:t>
      </w:r>
      <w:r w:rsidR="00300496" w:rsidRPr="00480488">
        <w:t>и</w:t>
      </w:r>
      <w:r w:rsidR="00300496" w:rsidRPr="00480488">
        <w:t>же 5 – 8‰ (очень редко до 3‰).</w:t>
      </w:r>
      <w:r w:rsidR="001E34F2" w:rsidRPr="00480488">
        <w:t xml:space="preserve"> </w:t>
      </w:r>
      <w:r w:rsidR="00300496" w:rsidRPr="00480488">
        <w:t>Многие крупные таксоны так и остались морскими с н</w:t>
      </w:r>
      <w:r w:rsidR="00300496" w:rsidRPr="00480488">
        <w:t>е</w:t>
      </w:r>
      <w:r w:rsidR="00300496" w:rsidRPr="00480488">
        <w:t>р</w:t>
      </w:r>
      <w:r w:rsidR="00AD002C" w:rsidRPr="00480488">
        <w:t>е</w:t>
      </w:r>
      <w:r w:rsidR="00300496" w:rsidRPr="00480488">
        <w:t>гулируемой внутренней соленостью, например,</w:t>
      </w:r>
      <w:r w:rsidR="001E34F2" w:rsidRPr="00480488">
        <w:t xml:space="preserve"> </w:t>
      </w:r>
      <w:r w:rsidR="00300496" w:rsidRPr="00480488">
        <w:t>иглокожие, асцидии, голово</w:t>
      </w:r>
      <w:r w:rsidR="007B0B5B">
        <w:t>н</w:t>
      </w:r>
      <w:r w:rsidR="00300496" w:rsidRPr="00480488">
        <w:t>огие мо</w:t>
      </w:r>
      <w:r w:rsidR="00300496" w:rsidRPr="00480488">
        <w:t>л</w:t>
      </w:r>
      <w:r w:rsidR="00300496" w:rsidRPr="00480488">
        <w:t>люски.</w:t>
      </w:r>
      <w:r w:rsidR="00F90070">
        <w:t xml:space="preserve"> </w:t>
      </w:r>
    </w:p>
    <w:p w:rsidR="00F90070" w:rsidRPr="00480488" w:rsidRDefault="00F90070" w:rsidP="00F90070">
      <w:pPr>
        <w:pStyle w:val="a3"/>
        <w:spacing w:before="0" w:beforeAutospacing="0" w:after="0" w:afterAutospacing="0" w:line="360" w:lineRule="auto"/>
        <w:jc w:val="center"/>
      </w:pPr>
      <w:r w:rsidRPr="00F90070">
        <w:t>[Рис. 1]</w:t>
      </w:r>
    </w:p>
    <w:p w:rsidR="00DC0522" w:rsidRPr="00480488" w:rsidRDefault="00372BD4" w:rsidP="0069675E">
      <w:pPr>
        <w:pStyle w:val="a3"/>
        <w:spacing w:before="120" w:beforeAutospacing="0" w:after="0" w:afterAutospacing="0" w:line="360" w:lineRule="auto"/>
        <w:jc w:val="both"/>
      </w:pPr>
      <w:r w:rsidRPr="00480488">
        <w:tab/>
      </w:r>
      <w:r w:rsidR="007330D5" w:rsidRPr="00480488">
        <w:t>Ниже солености 5</w:t>
      </w:r>
      <w:r w:rsidR="001E34F2" w:rsidRPr="00480488">
        <w:t xml:space="preserve"> </w:t>
      </w:r>
      <w:r w:rsidR="007330D5" w:rsidRPr="00480488">
        <w:t>- 8‰ вплоть до истин</w:t>
      </w:r>
      <w:r w:rsidR="00D532F2" w:rsidRPr="00480488">
        <w:t>н</w:t>
      </w:r>
      <w:r w:rsidR="007330D5" w:rsidRPr="00480488">
        <w:t>о пресной воды</w:t>
      </w:r>
      <w:r w:rsidR="001E34F2" w:rsidRPr="00480488">
        <w:t xml:space="preserve"> </w:t>
      </w:r>
      <w:r w:rsidR="007330D5" w:rsidRPr="00480488">
        <w:t>могут обитать</w:t>
      </w:r>
      <w:r w:rsidR="001E34F2" w:rsidRPr="00480488">
        <w:t xml:space="preserve"> </w:t>
      </w:r>
      <w:r w:rsidR="007330D5" w:rsidRPr="00480488">
        <w:t>только</w:t>
      </w:r>
      <w:r w:rsidR="001E34F2" w:rsidRPr="00480488">
        <w:t xml:space="preserve"> </w:t>
      </w:r>
      <w:r w:rsidR="005676B5" w:rsidRPr="00480488">
        <w:rPr>
          <w:i/>
        </w:rPr>
        <w:t>г</w:t>
      </w:r>
      <w:r w:rsidR="005676B5" w:rsidRPr="00480488">
        <w:rPr>
          <w:i/>
        </w:rPr>
        <w:t>и</w:t>
      </w:r>
      <w:r w:rsidR="005676B5" w:rsidRPr="00480488">
        <w:rPr>
          <w:i/>
        </w:rPr>
        <w:t>перосмотические</w:t>
      </w:r>
      <w:r w:rsidR="001E34F2" w:rsidRPr="00480488">
        <w:rPr>
          <w:i/>
        </w:rPr>
        <w:t xml:space="preserve"> </w:t>
      </w:r>
      <w:r w:rsidR="001E34F2" w:rsidRPr="00480488">
        <w:t>организмы</w:t>
      </w:r>
      <w:r w:rsidR="005676B5" w:rsidRPr="00480488">
        <w:t>, осмотическое давление внутренней среды которых</w:t>
      </w:r>
      <w:r w:rsidR="001E34F2" w:rsidRPr="00480488">
        <w:t xml:space="preserve"> </w:t>
      </w:r>
      <w:r w:rsidR="005676B5" w:rsidRPr="00480488">
        <w:t>подде</w:t>
      </w:r>
      <w:r w:rsidR="005676B5" w:rsidRPr="00480488">
        <w:t>р</w:t>
      </w:r>
      <w:r w:rsidR="005676B5" w:rsidRPr="00480488">
        <w:t>живается примерно на одном уровне и создается внутренней соленостью</w:t>
      </w:r>
      <w:r w:rsidR="001E34F2" w:rsidRPr="00480488">
        <w:t xml:space="preserve"> </w:t>
      </w:r>
      <w:r w:rsidR="00BD0DDC" w:rsidRPr="00480488">
        <w:t>н</w:t>
      </w:r>
      <w:r w:rsidR="005676B5" w:rsidRPr="00480488">
        <w:t>е ниже</w:t>
      </w:r>
      <w:r w:rsidR="001E34F2" w:rsidRPr="00480488">
        <w:t xml:space="preserve"> </w:t>
      </w:r>
      <w:r w:rsidR="005676B5" w:rsidRPr="00480488">
        <w:t xml:space="preserve">5 – 8‰ (очень редко, </w:t>
      </w:r>
      <w:r w:rsidR="004C7C3B" w:rsidRPr="00480488">
        <w:t>например,</w:t>
      </w:r>
      <w:r w:rsidR="005676B5" w:rsidRPr="00480488">
        <w:t xml:space="preserve"> у даф</w:t>
      </w:r>
      <w:r w:rsidR="004C7C3B" w:rsidRPr="00480488">
        <w:t>н</w:t>
      </w:r>
      <w:r w:rsidR="005676B5" w:rsidRPr="00480488">
        <w:t>ий и моллюсков</w:t>
      </w:r>
      <w:r w:rsidR="003619EB">
        <w:t>-</w:t>
      </w:r>
      <w:r w:rsidR="005676B5" w:rsidRPr="00480488">
        <w:t>уни</w:t>
      </w:r>
      <w:r w:rsidR="00D532F2" w:rsidRPr="00480488">
        <w:t>онид</w:t>
      </w:r>
      <w:r w:rsidR="003619EB">
        <w:t>,</w:t>
      </w:r>
      <w:r w:rsidR="002424D3" w:rsidRPr="00480488">
        <w:t xml:space="preserve"> - до</w:t>
      </w:r>
      <w:r w:rsidR="005676B5" w:rsidRPr="00480488">
        <w:t xml:space="preserve"> </w:t>
      </w:r>
      <w:r w:rsidR="006917D7" w:rsidRPr="00480488">
        <w:t xml:space="preserve">2 - </w:t>
      </w:r>
      <w:r w:rsidR="005676B5" w:rsidRPr="00480488">
        <w:t>3</w:t>
      </w:r>
      <w:r w:rsidR="002424D3" w:rsidRPr="00480488">
        <w:t>‰).</w:t>
      </w:r>
      <w:r w:rsidR="001E34F2" w:rsidRPr="00480488">
        <w:t xml:space="preserve"> </w:t>
      </w:r>
      <w:r w:rsidR="00BD0DDC" w:rsidRPr="00480488">
        <w:t>В основе</w:t>
      </w:r>
      <w:r w:rsidR="001E34F2" w:rsidRPr="00480488">
        <w:t xml:space="preserve"> </w:t>
      </w:r>
      <w:r w:rsidR="00BD0DDC" w:rsidRPr="00480488">
        <w:t>гиперо</w:t>
      </w:r>
      <w:r w:rsidR="00BD0DDC" w:rsidRPr="00480488">
        <w:t>с</w:t>
      </w:r>
      <w:r w:rsidR="00BD0DDC" w:rsidRPr="00480488">
        <w:t>мотической регуляции, которо</w:t>
      </w:r>
      <w:r w:rsidR="008A0B72" w:rsidRPr="00480488">
        <w:t>й</w:t>
      </w:r>
      <w:r w:rsidR="00BD0DDC" w:rsidRPr="00480488">
        <w:t xml:space="preserve"> х</w:t>
      </w:r>
      <w:r w:rsidR="008A0B72" w:rsidRPr="00480488">
        <w:t>а</w:t>
      </w:r>
      <w:r w:rsidR="00BD0DDC" w:rsidRPr="00480488">
        <w:t>р</w:t>
      </w:r>
      <w:r w:rsidR="008A0B72" w:rsidRPr="00480488">
        <w:t>а</w:t>
      </w:r>
      <w:r w:rsidR="00BD0DDC" w:rsidRPr="00480488">
        <w:t>ктеризуются все пресноводные жив</w:t>
      </w:r>
      <w:r w:rsidR="004C7C3B" w:rsidRPr="00480488">
        <w:t>о</w:t>
      </w:r>
      <w:r w:rsidR="00BD0DDC" w:rsidRPr="00480488">
        <w:t>тные</w:t>
      </w:r>
      <w:r w:rsidR="008A0B72" w:rsidRPr="00480488">
        <w:t xml:space="preserve"> (</w:t>
      </w:r>
      <w:r w:rsidR="008A0B72" w:rsidRPr="00480488">
        <w:rPr>
          <w:highlight w:val="yellow"/>
        </w:rPr>
        <w:t>рис. 1</w:t>
      </w:r>
      <w:r w:rsidR="008A0B72" w:rsidRPr="00480488">
        <w:t>),</w:t>
      </w:r>
      <w:r w:rsidR="00BD0DDC" w:rsidRPr="00480488">
        <w:t xml:space="preserve"> лежат механизмы активной сорбции</w:t>
      </w:r>
      <w:r w:rsidR="001E34F2" w:rsidRPr="00480488">
        <w:t xml:space="preserve"> </w:t>
      </w:r>
      <w:r w:rsidR="00BD0DDC" w:rsidRPr="00480488">
        <w:t>ионов</w:t>
      </w:r>
      <w:r w:rsidR="001E34F2" w:rsidRPr="00480488">
        <w:t xml:space="preserve"> </w:t>
      </w:r>
      <w:r w:rsidR="00BD0DDC" w:rsidRPr="00480488">
        <w:t>разного типа жа</w:t>
      </w:r>
      <w:r w:rsidR="00E6473D" w:rsidRPr="00480488">
        <w:t>б</w:t>
      </w:r>
      <w:r w:rsidR="00BD0DDC" w:rsidRPr="00480488">
        <w:t>рами</w:t>
      </w:r>
      <w:r w:rsidR="001E34F2" w:rsidRPr="00480488">
        <w:t xml:space="preserve"> </w:t>
      </w:r>
      <w:r w:rsidR="00E6473D" w:rsidRPr="00480488">
        <w:t>и</w:t>
      </w:r>
      <w:r w:rsidR="001E34F2" w:rsidRPr="00480488">
        <w:t xml:space="preserve"> </w:t>
      </w:r>
      <w:r w:rsidR="00E6473D" w:rsidRPr="00480488">
        <w:t>ре</w:t>
      </w:r>
      <w:r w:rsidR="000F1DF7">
        <w:t>аб</w:t>
      </w:r>
      <w:r w:rsidR="00E6473D" w:rsidRPr="00480488">
        <w:t>сорбции</w:t>
      </w:r>
      <w:r w:rsidR="001E34F2" w:rsidRPr="00480488">
        <w:t xml:space="preserve"> </w:t>
      </w:r>
      <w:r w:rsidR="00E6473D" w:rsidRPr="00480488">
        <w:t>их по</w:t>
      </w:r>
      <w:r w:rsidR="00E6473D" w:rsidRPr="00480488">
        <w:t>ч</w:t>
      </w:r>
      <w:r w:rsidR="00E6473D" w:rsidRPr="00480488">
        <w:t xml:space="preserve">ками при образовании </w:t>
      </w:r>
      <w:r w:rsidR="00BC6E80" w:rsidRPr="00480488">
        <w:t xml:space="preserve">мочи, </w:t>
      </w:r>
      <w:r w:rsidR="00E6473D" w:rsidRPr="00480488">
        <w:t>гипотоничной крови.</w:t>
      </w:r>
      <w:r w:rsidR="001E34F2" w:rsidRPr="00480488">
        <w:t xml:space="preserve"> </w:t>
      </w:r>
      <w:r w:rsidR="00E6473D" w:rsidRPr="00480488">
        <w:t>Таким образом</w:t>
      </w:r>
      <w:r w:rsidR="00D532F2" w:rsidRPr="00480488">
        <w:t>,</w:t>
      </w:r>
      <w:r w:rsidR="001E34F2" w:rsidRPr="00480488">
        <w:t xml:space="preserve"> </w:t>
      </w:r>
      <w:r w:rsidR="00E6473D" w:rsidRPr="00480488">
        <w:t>внутренняя среда</w:t>
      </w:r>
      <w:r w:rsidR="001E34F2" w:rsidRPr="00480488">
        <w:t xml:space="preserve"> </w:t>
      </w:r>
      <w:r w:rsidR="00E6473D" w:rsidRPr="00480488">
        <w:t>пр</w:t>
      </w:r>
      <w:r w:rsidR="00E6473D" w:rsidRPr="00480488">
        <w:t>е</w:t>
      </w:r>
      <w:r w:rsidR="00E6473D" w:rsidRPr="00480488">
        <w:t>сноводных животных может содержать</w:t>
      </w:r>
      <w:r w:rsidR="001E34F2" w:rsidRPr="00480488">
        <w:t xml:space="preserve"> </w:t>
      </w:r>
      <w:r w:rsidR="00CE6E19" w:rsidRPr="00480488">
        <w:t>минеральных ионов во много раз больше, чем во внешней среде.</w:t>
      </w:r>
      <w:r w:rsidR="003E4599" w:rsidRPr="00480488">
        <w:t xml:space="preserve"> </w:t>
      </w:r>
      <w:r w:rsidR="004C7C3B" w:rsidRPr="00480488">
        <w:t>Прикинем</w:t>
      </w:r>
      <w:r w:rsidR="00D75632" w:rsidRPr="00480488">
        <w:t>: при</w:t>
      </w:r>
      <w:r w:rsidR="001E34F2" w:rsidRPr="00480488">
        <w:t xml:space="preserve"> </w:t>
      </w:r>
      <w:r w:rsidR="00D75632" w:rsidRPr="00480488">
        <w:t>средне</w:t>
      </w:r>
      <w:r w:rsidR="006917D7" w:rsidRPr="00480488">
        <w:t>й</w:t>
      </w:r>
      <w:r w:rsidR="00D75632" w:rsidRPr="00480488">
        <w:t xml:space="preserve"> величине</w:t>
      </w:r>
      <w:r w:rsidR="001E34F2" w:rsidRPr="00480488">
        <w:t xml:space="preserve"> </w:t>
      </w:r>
      <w:r w:rsidR="00D75632" w:rsidRPr="00480488">
        <w:t>солености крови пресноводных р</w:t>
      </w:r>
      <w:r w:rsidR="00816DBD" w:rsidRPr="00480488">
        <w:t>ы</w:t>
      </w:r>
      <w:r w:rsidR="00D75632" w:rsidRPr="00480488">
        <w:t>б около</w:t>
      </w:r>
      <w:r w:rsidR="001E34F2" w:rsidRPr="00480488">
        <w:t xml:space="preserve"> </w:t>
      </w:r>
      <w:r w:rsidR="00D75632" w:rsidRPr="00480488">
        <w:t xml:space="preserve">12‰ </w:t>
      </w:r>
      <w:r w:rsidR="00D532F2" w:rsidRPr="00480488">
        <w:t xml:space="preserve">и </w:t>
      </w:r>
      <w:r w:rsidR="00D75632" w:rsidRPr="00480488">
        <w:t>при минерализа</w:t>
      </w:r>
      <w:r w:rsidR="004C7C3B" w:rsidRPr="00480488">
        <w:t>ц</w:t>
      </w:r>
      <w:r w:rsidR="00D75632" w:rsidRPr="00480488">
        <w:t xml:space="preserve">ии воды </w:t>
      </w:r>
      <w:r w:rsidR="00D532F2" w:rsidRPr="00480488">
        <w:t>р. </w:t>
      </w:r>
      <w:r w:rsidR="00D75632" w:rsidRPr="00480488">
        <w:t>Невы</w:t>
      </w:r>
      <w:r w:rsidR="001E34F2" w:rsidRPr="00480488">
        <w:t xml:space="preserve"> </w:t>
      </w:r>
      <w:r w:rsidR="00D75632" w:rsidRPr="00480488">
        <w:t>около</w:t>
      </w:r>
      <w:r w:rsidR="001E34F2" w:rsidRPr="00480488">
        <w:t xml:space="preserve"> </w:t>
      </w:r>
      <w:r w:rsidR="00D75632" w:rsidRPr="00480488">
        <w:t>60 мг/</w:t>
      </w:r>
      <w:r w:rsidR="00D532F2" w:rsidRPr="00480488">
        <w:t>дм</w:t>
      </w:r>
      <w:r w:rsidR="00D532F2" w:rsidRPr="00480488">
        <w:rPr>
          <w:vertAlign w:val="superscript"/>
        </w:rPr>
        <w:t>3</w:t>
      </w:r>
      <w:r w:rsidR="001E34F2" w:rsidRPr="00480488">
        <w:t xml:space="preserve"> </w:t>
      </w:r>
      <w:r w:rsidR="00D75632" w:rsidRPr="00480488">
        <w:t>концентрация ионов</w:t>
      </w:r>
      <w:r w:rsidR="001E34F2" w:rsidRPr="00480488">
        <w:t xml:space="preserve"> </w:t>
      </w:r>
      <w:r w:rsidR="00D75632" w:rsidRPr="00480488">
        <w:t>во внутренн</w:t>
      </w:r>
      <w:r w:rsidR="00E90D7D">
        <w:t>ей среде рыбы оказывается в 200</w:t>
      </w:r>
      <w:r w:rsidR="00D75632" w:rsidRPr="00480488">
        <w:t xml:space="preserve"> раз выше, чем в среде внешней.</w:t>
      </w:r>
    </w:p>
    <w:p w:rsidR="0069675E" w:rsidRDefault="00372BD4" w:rsidP="0069675E">
      <w:pPr>
        <w:pStyle w:val="a3"/>
        <w:spacing w:before="60" w:beforeAutospacing="0" w:after="0" w:afterAutospacing="0" w:line="360" w:lineRule="auto"/>
        <w:jc w:val="both"/>
      </w:pPr>
      <w:r w:rsidRPr="00480488">
        <w:tab/>
      </w:r>
      <w:r w:rsidR="00151CBC" w:rsidRPr="00480488">
        <w:t xml:space="preserve">Почти все наземные организмы </w:t>
      </w:r>
      <w:r w:rsidR="004C7C3B" w:rsidRPr="00480488">
        <w:t>произошли</w:t>
      </w:r>
      <w:r w:rsidR="00151CBC" w:rsidRPr="00480488">
        <w:t xml:space="preserve"> от пресноводных гиперосмотических предков и сохранили</w:t>
      </w:r>
      <w:r w:rsidR="001E34F2" w:rsidRPr="00480488">
        <w:t xml:space="preserve"> </w:t>
      </w:r>
      <w:r w:rsidR="004C7C3B" w:rsidRPr="00480488">
        <w:t>выработанный</w:t>
      </w:r>
      <w:r w:rsidR="00151CBC" w:rsidRPr="00480488">
        <w:t xml:space="preserve"> ими в пресной воде уровень внутренней солености</w:t>
      </w:r>
      <w:r w:rsidR="00CA3221" w:rsidRPr="00480488">
        <w:t>.</w:t>
      </w:r>
      <w:r w:rsidR="00383940" w:rsidRPr="00480488">
        <w:t xml:space="preserve"> Таковы кольчатые черви, брюхоногие моллюски, ракообразные (мокрицы), позвоночные (соленость крови человека 9</w:t>
      </w:r>
      <w:r w:rsidR="00D532F2" w:rsidRPr="00480488">
        <w:t>,</w:t>
      </w:r>
      <w:r w:rsidR="00383940" w:rsidRPr="00480488">
        <w:t>5‰).</w:t>
      </w:r>
      <w:r w:rsidR="00816593" w:rsidRPr="00480488">
        <w:t xml:space="preserve"> Некоторое сомнение могут вызывать трахейнодыш</w:t>
      </w:r>
      <w:r w:rsidR="00816593" w:rsidRPr="00480488">
        <w:t>а</w:t>
      </w:r>
      <w:r w:rsidR="00816593" w:rsidRPr="00480488">
        <w:lastRenderedPageBreak/>
        <w:t>щие, многоножки и насекомые, предки которых возможно вышли на сушу непосредстве</w:t>
      </w:r>
      <w:r w:rsidR="00816593" w:rsidRPr="00480488">
        <w:t>н</w:t>
      </w:r>
      <w:r w:rsidR="00816593" w:rsidRPr="00480488">
        <w:t>но из моря, через литораль.</w:t>
      </w:r>
      <w:r w:rsidR="0069675E">
        <w:t xml:space="preserve"> </w:t>
      </w:r>
    </w:p>
    <w:p w:rsidR="005F7488" w:rsidRPr="00480488" w:rsidRDefault="00372BD4" w:rsidP="0069675E">
      <w:pPr>
        <w:pStyle w:val="a3"/>
        <w:spacing w:before="60" w:beforeAutospacing="0" w:after="0" w:afterAutospacing="0" w:line="360" w:lineRule="auto"/>
        <w:jc w:val="both"/>
      </w:pPr>
      <w:r w:rsidRPr="00480488">
        <w:tab/>
      </w:r>
      <w:r w:rsidR="00816593" w:rsidRPr="00480488">
        <w:t>Некоторые группы пресноводных гиперосмотических животных в процессе своей эволюции вторично во</w:t>
      </w:r>
      <w:r w:rsidR="00D532F2" w:rsidRPr="00480488">
        <w:t>ш</w:t>
      </w:r>
      <w:r w:rsidR="00816593" w:rsidRPr="00480488">
        <w:t>ли в море. П</w:t>
      </w:r>
      <w:r w:rsidR="00136A72" w:rsidRPr="00480488">
        <w:t>р</w:t>
      </w:r>
      <w:r w:rsidR="00816593" w:rsidRPr="00480488">
        <w:t xml:space="preserve">и этом оказалось, что выработанная их предками величина внутренней солености оказалась в чем-то настолько выгодной, что </w:t>
      </w:r>
      <w:r w:rsidR="00A85756" w:rsidRPr="00480488">
        <w:t>все они</w:t>
      </w:r>
      <w:r w:rsidR="001E34F2" w:rsidRPr="00480488">
        <w:t xml:space="preserve"> </w:t>
      </w:r>
      <w:r w:rsidR="00A85756" w:rsidRPr="00480488">
        <w:t>с</w:t>
      </w:r>
      <w:r w:rsidR="00A85756" w:rsidRPr="00480488">
        <w:t>о</w:t>
      </w:r>
      <w:r w:rsidR="00A85756" w:rsidRPr="00480488">
        <w:t>хранили ее при своем повторном освоении морской среды.</w:t>
      </w:r>
      <w:r w:rsidR="001E34F2" w:rsidRPr="00480488">
        <w:t xml:space="preserve"> </w:t>
      </w:r>
      <w:r w:rsidR="00A85756" w:rsidRPr="00480488">
        <w:t>При этом они по</w:t>
      </w:r>
      <w:r w:rsidR="00D532F2" w:rsidRPr="00480488">
        <w:t>ш</w:t>
      </w:r>
      <w:r w:rsidR="00A85756" w:rsidRPr="00480488">
        <w:t xml:space="preserve">ли двумя путями. </w:t>
      </w:r>
    </w:p>
    <w:p w:rsidR="00867569" w:rsidRPr="00480488" w:rsidRDefault="001E34F2" w:rsidP="000F1DF7">
      <w:pPr>
        <w:pStyle w:val="a3"/>
        <w:tabs>
          <w:tab w:val="left" w:pos="3740"/>
        </w:tabs>
        <w:spacing w:before="0" w:beforeAutospacing="0" w:after="0" w:afterAutospacing="0" w:line="360" w:lineRule="auto"/>
        <w:jc w:val="both"/>
      </w:pPr>
      <w:r w:rsidRPr="00480488">
        <w:t xml:space="preserve">  </w:t>
      </w:r>
      <w:r w:rsidR="00136A72" w:rsidRPr="00480488">
        <w:t xml:space="preserve"> </w:t>
      </w:r>
      <w:r w:rsidR="005F7488" w:rsidRPr="00480488">
        <w:t>1.</w:t>
      </w:r>
      <w:r w:rsidR="00652AED">
        <w:t xml:space="preserve"> </w:t>
      </w:r>
      <w:r w:rsidR="00A85756" w:rsidRPr="00480488">
        <w:t xml:space="preserve">Многочисленные костные рыбы, а также родственники дафний </w:t>
      </w:r>
      <w:r w:rsidR="000F1DF7">
        <w:t xml:space="preserve">- </w:t>
      </w:r>
      <w:proofErr w:type="spellStart"/>
      <w:r w:rsidR="00A85756" w:rsidRPr="00480488">
        <w:t>кладоцеры</w:t>
      </w:r>
      <w:proofErr w:type="spellEnd"/>
      <w:r w:rsidR="00A85756" w:rsidRPr="00480488">
        <w:t xml:space="preserve"> рода </w:t>
      </w:r>
      <w:proofErr w:type="spellStart"/>
      <w:r w:rsidR="00A85756" w:rsidRPr="00480488">
        <w:rPr>
          <w:i/>
          <w:lang w:val="en-US"/>
        </w:rPr>
        <w:t>Pod</w:t>
      </w:r>
      <w:r w:rsidR="00462C97" w:rsidRPr="00480488">
        <w:rPr>
          <w:i/>
          <w:lang w:val="en-US"/>
        </w:rPr>
        <w:t>on</w:t>
      </w:r>
      <w:proofErr w:type="spellEnd"/>
      <w:r w:rsidRPr="00480488">
        <w:rPr>
          <w:i/>
        </w:rPr>
        <w:t xml:space="preserve"> </w:t>
      </w:r>
      <w:r w:rsidR="00462C97" w:rsidRPr="00480488">
        <w:t>поддерживают</w:t>
      </w:r>
      <w:r w:rsidRPr="00480488">
        <w:t xml:space="preserve"> </w:t>
      </w:r>
      <w:r w:rsidR="00462C97" w:rsidRPr="00480488">
        <w:t>свою внутреннюю соленость ниже внешней</w:t>
      </w:r>
      <w:r w:rsidRPr="00480488">
        <w:t xml:space="preserve"> </w:t>
      </w:r>
      <w:r w:rsidR="00462C97" w:rsidRPr="00480488">
        <w:rPr>
          <w:i/>
        </w:rPr>
        <w:t>гипотонической регул</w:t>
      </w:r>
      <w:r w:rsidR="00462C97" w:rsidRPr="00480488">
        <w:rPr>
          <w:i/>
        </w:rPr>
        <w:t>я</w:t>
      </w:r>
      <w:r w:rsidR="00462C97" w:rsidRPr="00480488">
        <w:rPr>
          <w:i/>
        </w:rPr>
        <w:t>цией.</w:t>
      </w:r>
      <w:r w:rsidR="00462C97" w:rsidRPr="00480488">
        <w:t xml:space="preserve"> Они пьют морскую воду и удаляют</w:t>
      </w:r>
      <w:r w:rsidRPr="00480488">
        <w:t xml:space="preserve"> </w:t>
      </w:r>
      <w:r w:rsidR="00462C97" w:rsidRPr="00480488">
        <w:t xml:space="preserve">излишки солей наружными клетками (у рыб </w:t>
      </w:r>
      <w:r w:rsidR="005935A9" w:rsidRPr="00480488">
        <w:t>к</w:t>
      </w:r>
      <w:r w:rsidR="004C7C3B" w:rsidRPr="00480488">
        <w:t>летками жабер)</w:t>
      </w:r>
      <w:r w:rsidR="00D9336A" w:rsidRPr="00480488">
        <w:t>, тем самым распресняя внутреннюю среду примерно вдвое-втрое.</w:t>
      </w:r>
      <w:r w:rsidRPr="00480488">
        <w:t xml:space="preserve"> </w:t>
      </w:r>
      <w:r w:rsidR="00D9336A" w:rsidRPr="00480488">
        <w:t>Можно повернуть</w:t>
      </w:r>
      <w:r w:rsidRPr="00480488">
        <w:t xml:space="preserve"> </w:t>
      </w:r>
      <w:r w:rsidR="00D9336A" w:rsidRPr="00480488">
        <w:t>картину наоборот: гипотоническая регуляция у морских ор</w:t>
      </w:r>
      <w:r w:rsidR="00710994" w:rsidRPr="00480488">
        <w:t>г</w:t>
      </w:r>
      <w:r w:rsidR="00D9336A" w:rsidRPr="00480488">
        <w:t>анизмов может быть доказательством их пресноводного происхождения (Хлебович, Аладин, 2010).</w:t>
      </w:r>
    </w:p>
    <w:p w:rsidR="005F7488" w:rsidRPr="00480488" w:rsidRDefault="001E34F2" w:rsidP="000F1DF7">
      <w:pPr>
        <w:pStyle w:val="a3"/>
        <w:tabs>
          <w:tab w:val="left" w:pos="3740"/>
        </w:tabs>
        <w:spacing w:before="0" w:beforeAutospacing="0" w:after="0" w:afterAutospacing="0" w:line="360" w:lineRule="auto"/>
        <w:jc w:val="both"/>
        <w:rPr>
          <w:i/>
        </w:rPr>
      </w:pPr>
      <w:r w:rsidRPr="00480488">
        <w:t xml:space="preserve">  </w:t>
      </w:r>
      <w:r w:rsidR="00136A72" w:rsidRPr="00480488">
        <w:t xml:space="preserve"> </w:t>
      </w:r>
      <w:r w:rsidR="005F7488" w:rsidRPr="00480488">
        <w:t>2.</w:t>
      </w:r>
      <w:r w:rsidRPr="00480488">
        <w:t xml:space="preserve"> </w:t>
      </w:r>
      <w:r w:rsidR="005F7488" w:rsidRPr="00480488">
        <w:t>Акулы, скаты, а также некоторые виды живущих в море амфибий (</w:t>
      </w:r>
      <w:proofErr w:type="spellStart"/>
      <w:r w:rsidR="005F7488" w:rsidRPr="00480488">
        <w:t>л</w:t>
      </w:r>
      <w:r w:rsidR="005935A9" w:rsidRPr="00480488">
        <w:t>я</w:t>
      </w:r>
      <w:r w:rsidR="005F7488" w:rsidRPr="00480488">
        <w:t>гу</w:t>
      </w:r>
      <w:r w:rsidR="00710994" w:rsidRPr="00480488">
        <w:t>ш</w:t>
      </w:r>
      <w:r w:rsidR="005F7488" w:rsidRPr="00480488">
        <w:t>ка-крабоед</w:t>
      </w:r>
      <w:proofErr w:type="spellEnd"/>
      <w:r w:rsidR="005F7488" w:rsidRPr="00480488">
        <w:t>, зеленая жаба), сохраняя характерную для пресноводных предков внутрен</w:t>
      </w:r>
      <w:r w:rsidR="00710994" w:rsidRPr="00480488">
        <w:t>н</w:t>
      </w:r>
      <w:r w:rsidR="005F7488" w:rsidRPr="00480488">
        <w:t>юю соленость</w:t>
      </w:r>
      <w:r w:rsidR="006E475A" w:rsidRPr="00480488">
        <w:t>,</w:t>
      </w:r>
      <w:r w:rsidRPr="00480488">
        <w:t xml:space="preserve"> </w:t>
      </w:r>
      <w:r w:rsidR="005F7488" w:rsidRPr="00480488">
        <w:t>уравновеш</w:t>
      </w:r>
      <w:r w:rsidR="000F04B5" w:rsidRPr="00480488">
        <w:t>и</w:t>
      </w:r>
      <w:r w:rsidR="005F7488" w:rsidRPr="00480488">
        <w:t>вают</w:t>
      </w:r>
      <w:r w:rsidR="00F5605B" w:rsidRPr="00480488">
        <w:t xml:space="preserve"> осмотическое</w:t>
      </w:r>
      <w:r w:rsidRPr="00480488">
        <w:t xml:space="preserve"> </w:t>
      </w:r>
      <w:r w:rsidR="006E475A" w:rsidRPr="00480488">
        <w:t xml:space="preserve">давление </w:t>
      </w:r>
      <w:r w:rsidR="00F5605B" w:rsidRPr="00480488">
        <w:t>внутренней среды со средой внешней</w:t>
      </w:r>
      <w:r w:rsidRPr="00480488">
        <w:t xml:space="preserve"> </w:t>
      </w:r>
      <w:r w:rsidR="00F5605B" w:rsidRPr="00480488">
        <w:t>добавл</w:t>
      </w:r>
      <w:r w:rsidR="00F5605B" w:rsidRPr="00480488">
        <w:t>е</w:t>
      </w:r>
      <w:r w:rsidR="00F5605B" w:rsidRPr="00480488">
        <w:t>нием в плазму крови соответствующего количества мочевины. Таким образом</w:t>
      </w:r>
      <w:r w:rsidR="00710994" w:rsidRPr="00480488">
        <w:t>,</w:t>
      </w:r>
      <w:r w:rsidRPr="00480488">
        <w:t xml:space="preserve"> </w:t>
      </w:r>
      <w:r w:rsidR="00F5605B" w:rsidRPr="00480488">
        <w:t>эти живо</w:t>
      </w:r>
      <w:r w:rsidR="00F5605B" w:rsidRPr="00480488">
        <w:t>т</w:t>
      </w:r>
      <w:r w:rsidR="00F5605B" w:rsidRPr="0069675E">
        <w:t xml:space="preserve">ные формально оказываются </w:t>
      </w:r>
      <w:proofErr w:type="spellStart"/>
      <w:r w:rsidR="00F5605B" w:rsidRPr="0069675E">
        <w:t>пой</w:t>
      </w:r>
      <w:r w:rsidR="00867569" w:rsidRPr="0069675E">
        <w:t>к</w:t>
      </w:r>
      <w:r w:rsidR="00786D3E" w:rsidRPr="0069675E">
        <w:t>ило</w:t>
      </w:r>
      <w:r w:rsidR="00E33A19">
        <w:t>о</w:t>
      </w:r>
      <w:r w:rsidR="00F5605B" w:rsidRPr="0069675E">
        <w:t>смотичными</w:t>
      </w:r>
      <w:proofErr w:type="spellEnd"/>
      <w:r w:rsidR="00F5605B" w:rsidRPr="0069675E">
        <w:t>, но это их качество достигается с</w:t>
      </w:r>
      <w:r w:rsidR="00F5605B" w:rsidRPr="0069675E">
        <w:t>о</w:t>
      </w:r>
      <w:r w:rsidR="00F5605B" w:rsidRPr="0069675E">
        <w:t>всем</w:t>
      </w:r>
      <w:r w:rsidR="00F5605B" w:rsidRPr="00480488">
        <w:t xml:space="preserve"> другим путем, чем у</w:t>
      </w:r>
      <w:r w:rsidRPr="00480488">
        <w:t xml:space="preserve"> </w:t>
      </w:r>
      <w:r w:rsidR="00F5605B" w:rsidRPr="00480488">
        <w:t>морских беспозвоночных.</w:t>
      </w:r>
      <w:r w:rsidR="006E475A" w:rsidRPr="00480488">
        <w:t xml:space="preserve"> Поэтому эти животные выделены в</w:t>
      </w:r>
      <w:r w:rsidRPr="00480488">
        <w:t xml:space="preserve"> </w:t>
      </w:r>
      <w:r w:rsidR="006E475A" w:rsidRPr="00E33A19">
        <w:t>отдельную группу β-</w:t>
      </w:r>
      <w:r w:rsidR="000F04B5" w:rsidRPr="00E33A19">
        <w:rPr>
          <w:i/>
        </w:rPr>
        <w:t xml:space="preserve"> </w:t>
      </w:r>
      <w:proofErr w:type="spellStart"/>
      <w:r w:rsidR="000F04B5" w:rsidRPr="00E33A19">
        <w:rPr>
          <w:i/>
        </w:rPr>
        <w:t>пойкило</w:t>
      </w:r>
      <w:r w:rsidR="00E33A19" w:rsidRPr="00E33A19">
        <w:rPr>
          <w:i/>
        </w:rPr>
        <w:t>о</w:t>
      </w:r>
      <w:r w:rsidR="000F04B5" w:rsidRPr="00E33A19">
        <w:rPr>
          <w:i/>
        </w:rPr>
        <w:t>смотических</w:t>
      </w:r>
      <w:proofErr w:type="spellEnd"/>
      <w:r w:rsidRPr="00E33A19">
        <w:rPr>
          <w:i/>
        </w:rPr>
        <w:t xml:space="preserve"> </w:t>
      </w:r>
      <w:r w:rsidR="000F04B5" w:rsidRPr="00E33A19">
        <w:t>(</w:t>
      </w:r>
      <w:r w:rsidR="000F04B5" w:rsidRPr="00E33A19">
        <w:rPr>
          <w:highlight w:val="yellow"/>
        </w:rPr>
        <w:t>рис. 1</w:t>
      </w:r>
      <w:r w:rsidR="00867569" w:rsidRPr="00E33A19">
        <w:rPr>
          <w:i/>
        </w:rPr>
        <w:t>).</w:t>
      </w:r>
    </w:p>
    <w:p w:rsidR="001A0A05" w:rsidRPr="00786D3E" w:rsidRDefault="001A0A05" w:rsidP="00E4234A">
      <w:pPr>
        <w:pStyle w:val="a3"/>
        <w:tabs>
          <w:tab w:val="left" w:pos="3740"/>
        </w:tabs>
        <w:spacing w:line="360" w:lineRule="auto"/>
        <w:jc w:val="both"/>
        <w:rPr>
          <w:u w:val="single"/>
        </w:rPr>
      </w:pPr>
      <w:r w:rsidRPr="00786D3E">
        <w:rPr>
          <w:u w:val="single"/>
        </w:rPr>
        <w:t xml:space="preserve">Регуляция </w:t>
      </w:r>
      <w:r w:rsidRPr="00786D3E">
        <w:rPr>
          <w:u w:val="single"/>
          <w:lang w:val="en-US"/>
        </w:rPr>
        <w:t>pH</w:t>
      </w:r>
    </w:p>
    <w:p w:rsidR="00821936" w:rsidRPr="00480488" w:rsidRDefault="00372BD4" w:rsidP="00E4234A">
      <w:pPr>
        <w:pStyle w:val="a3"/>
        <w:spacing w:before="240" w:line="360" w:lineRule="auto"/>
        <w:jc w:val="both"/>
      </w:pPr>
      <w:r w:rsidRPr="00480488">
        <w:tab/>
      </w:r>
      <w:r w:rsidR="00821936" w:rsidRPr="00480488">
        <w:t>Создается впечатление, что регуляция кислотно-щелочного равновесия внутренней среды осуществляется абсолютно всеми животными. Во всех случаях</w:t>
      </w:r>
      <w:r w:rsidR="001E34F2" w:rsidRPr="00480488">
        <w:t xml:space="preserve"> </w:t>
      </w:r>
      <w:r w:rsidR="00821936" w:rsidRPr="00480488">
        <w:t>внутренняя среда оказывается слабо</w:t>
      </w:r>
      <w:r w:rsidR="00710994" w:rsidRPr="00480488">
        <w:t>щелочной (</w:t>
      </w:r>
      <w:r w:rsidR="00D85B67">
        <w:t xml:space="preserve">см.: </w:t>
      </w:r>
      <w:r w:rsidR="00821936" w:rsidRPr="00480488">
        <w:t>Виноградов,</w:t>
      </w:r>
      <w:r w:rsidR="00710994" w:rsidRPr="00480488">
        <w:t xml:space="preserve"> </w:t>
      </w:r>
      <w:r w:rsidR="00821936" w:rsidRPr="00480488">
        <w:t>2000</w:t>
      </w:r>
      <w:r w:rsidR="00A635D5" w:rsidRPr="00480488">
        <w:t>).</w:t>
      </w:r>
    </w:p>
    <w:p w:rsidR="00A635D5" w:rsidRPr="00480488" w:rsidRDefault="00A635D5" w:rsidP="00E4234A">
      <w:pPr>
        <w:pStyle w:val="a3"/>
        <w:tabs>
          <w:tab w:val="left" w:pos="3740"/>
        </w:tabs>
        <w:spacing w:before="240" w:line="360" w:lineRule="auto"/>
        <w:jc w:val="both"/>
        <w:rPr>
          <w:u w:val="single"/>
        </w:rPr>
      </w:pPr>
      <w:r w:rsidRPr="00480488">
        <w:rPr>
          <w:u w:val="single"/>
        </w:rPr>
        <w:t>Гомеостаз</w:t>
      </w:r>
    </w:p>
    <w:p w:rsidR="00A635D5" w:rsidRPr="00480488" w:rsidRDefault="00372BD4" w:rsidP="00E4234A">
      <w:pPr>
        <w:pStyle w:val="a3"/>
        <w:spacing w:before="240" w:line="360" w:lineRule="auto"/>
        <w:jc w:val="both"/>
      </w:pPr>
      <w:r w:rsidRPr="00480488">
        <w:tab/>
      </w:r>
      <w:r w:rsidR="00A635D5" w:rsidRPr="00480488">
        <w:t>Итогом физиологической регуляции температуры, внутренней солености и рН</w:t>
      </w:r>
      <w:r w:rsidR="003014B8" w:rsidRPr="00480488">
        <w:t xml:space="preserve"> б</w:t>
      </w:r>
      <w:r w:rsidR="003014B8" w:rsidRPr="00480488">
        <w:t>у</w:t>
      </w:r>
      <w:r w:rsidR="003014B8" w:rsidRPr="00480488">
        <w:t>дет гомеос</w:t>
      </w:r>
      <w:r w:rsidR="00710994" w:rsidRPr="00480488">
        <w:t>т</w:t>
      </w:r>
      <w:r w:rsidR="003014B8" w:rsidRPr="00480488">
        <w:t>аз – поддержание соответствующих параметров</w:t>
      </w:r>
      <w:r w:rsidR="001E34F2" w:rsidRPr="00480488">
        <w:t xml:space="preserve"> </w:t>
      </w:r>
      <w:r w:rsidR="003014B8" w:rsidRPr="00480488">
        <w:t>примерно на одном уровне</w:t>
      </w:r>
      <w:r w:rsidR="001E34F2" w:rsidRPr="00480488">
        <w:t xml:space="preserve"> </w:t>
      </w:r>
      <w:r w:rsidR="003014B8" w:rsidRPr="00480488">
        <w:t>при их широком колебании во внешней среде</w:t>
      </w:r>
      <w:r w:rsidR="00B43F4D" w:rsidRPr="00480488">
        <w:t>. Интересно, что в</w:t>
      </w:r>
      <w:r w:rsidR="00867569" w:rsidRPr="00480488">
        <w:t xml:space="preserve"> </w:t>
      </w:r>
      <w:r w:rsidR="00B43F4D" w:rsidRPr="00480488">
        <w:t>разных группах живо</w:t>
      </w:r>
      <w:r w:rsidR="00B43F4D" w:rsidRPr="00480488">
        <w:t>т</w:t>
      </w:r>
      <w:r w:rsidR="00B43F4D" w:rsidRPr="00480488">
        <w:t>ных</w:t>
      </w:r>
      <w:r w:rsidR="00C92204" w:rsidRPr="00480488">
        <w:t xml:space="preserve">, произошедших независимо друг от друга, природа </w:t>
      </w:r>
      <w:r w:rsidR="00710994" w:rsidRPr="00480488">
        <w:t>«</w:t>
      </w:r>
      <w:r w:rsidR="00C92204" w:rsidRPr="00480488">
        <w:t>избрала</w:t>
      </w:r>
      <w:r w:rsidR="00710994" w:rsidRPr="00480488">
        <w:t>»</w:t>
      </w:r>
      <w:r w:rsidR="001E34F2" w:rsidRPr="00480488">
        <w:t xml:space="preserve"> </w:t>
      </w:r>
      <w:r w:rsidR="00995A79" w:rsidRPr="00480488">
        <w:t>показатели, ко</w:t>
      </w:r>
      <w:r w:rsidR="00620BB7" w:rsidRPr="00480488">
        <w:t>торые: 1 -</w:t>
      </w:r>
      <w:r w:rsidR="001E34F2" w:rsidRPr="00480488">
        <w:t xml:space="preserve"> </w:t>
      </w:r>
      <w:r w:rsidR="00710994" w:rsidRPr="00480488">
        <w:t>по каждому фактору близки ме</w:t>
      </w:r>
      <w:r w:rsidR="00620BB7" w:rsidRPr="00480488">
        <w:t>жду собой и 2 – их уровни оказываются близки</w:t>
      </w:r>
      <w:r w:rsidR="001E34F2" w:rsidRPr="00480488">
        <w:t xml:space="preserve"> </w:t>
      </w:r>
      <w:r w:rsidR="00620BB7" w:rsidRPr="00480488">
        <w:t>соотве</w:t>
      </w:r>
      <w:r w:rsidR="00620BB7" w:rsidRPr="00480488">
        <w:t>т</w:t>
      </w:r>
      <w:r w:rsidR="00620BB7" w:rsidRPr="00480488">
        <w:t>ствующим критическим значениям</w:t>
      </w:r>
      <w:r w:rsidR="001E34F2" w:rsidRPr="00480488">
        <w:t xml:space="preserve"> </w:t>
      </w:r>
      <w:r w:rsidR="00620BB7" w:rsidRPr="00480488">
        <w:t>(Х</w:t>
      </w:r>
      <w:r w:rsidR="00710994" w:rsidRPr="00480488">
        <w:t>л</w:t>
      </w:r>
      <w:r w:rsidR="00620BB7" w:rsidRPr="00480488">
        <w:t xml:space="preserve">ебович, </w:t>
      </w:r>
      <w:r w:rsidR="00CA5545" w:rsidRPr="00480488">
        <w:t>2005, 2007</w:t>
      </w:r>
      <w:r w:rsidR="00620BB7" w:rsidRPr="00480488">
        <w:t>). Например</w:t>
      </w:r>
      <w:r w:rsidR="007410B1" w:rsidRPr="00480488">
        <w:t>, терморегул</w:t>
      </w:r>
      <w:r w:rsidR="004B5216" w:rsidRPr="00480488">
        <w:t>я</w:t>
      </w:r>
      <w:r w:rsidR="007410B1" w:rsidRPr="00480488">
        <w:t>цию приобрели независимо друг от друга птицы и млекопитающие. Они поддерживают темп</w:t>
      </w:r>
      <w:r w:rsidR="007410B1" w:rsidRPr="00480488">
        <w:t>е</w:t>
      </w:r>
      <w:r w:rsidR="007410B1" w:rsidRPr="00480488">
        <w:lastRenderedPageBreak/>
        <w:t>ратуру тела</w:t>
      </w:r>
      <w:r w:rsidR="001E34F2" w:rsidRPr="00480488">
        <w:t xml:space="preserve"> </w:t>
      </w:r>
      <w:r w:rsidR="007410B1" w:rsidRPr="00480488">
        <w:t>примерно</w:t>
      </w:r>
      <w:r w:rsidR="001E34F2" w:rsidRPr="00480488">
        <w:t xml:space="preserve"> </w:t>
      </w:r>
      <w:r w:rsidR="00D34CAA" w:rsidRPr="00480488">
        <w:t>на уровне 36</w:t>
      </w:r>
      <w:r w:rsidR="00710994" w:rsidRPr="00480488">
        <w:t xml:space="preserve"> </w:t>
      </w:r>
      <w:r w:rsidR="00D34CAA" w:rsidRPr="00480488">
        <w:t>-</w:t>
      </w:r>
      <w:r w:rsidR="00710994" w:rsidRPr="00480488">
        <w:t xml:space="preserve"> </w:t>
      </w:r>
      <w:r w:rsidR="00D34CAA" w:rsidRPr="00480488">
        <w:t>41</w:t>
      </w:r>
      <w:r w:rsidR="00D34CAA" w:rsidRPr="00480488">
        <w:rPr>
          <w:vertAlign w:val="superscript"/>
        </w:rPr>
        <w:t>0</w:t>
      </w:r>
      <w:r w:rsidR="00710994" w:rsidRPr="00480488">
        <w:t>С</w:t>
      </w:r>
      <w:r w:rsidR="00D34CAA" w:rsidRPr="00480488">
        <w:t>, что близко критической темпера</w:t>
      </w:r>
      <w:r w:rsidR="00710994" w:rsidRPr="00480488">
        <w:t>тур</w:t>
      </w:r>
      <w:r w:rsidR="00D34CAA" w:rsidRPr="00480488">
        <w:t>е устойч</w:t>
      </w:r>
      <w:r w:rsidR="00D34CAA" w:rsidRPr="00480488">
        <w:t>и</w:t>
      </w:r>
      <w:r w:rsidR="00D34CAA" w:rsidRPr="00480488">
        <w:t>вости белков (около 44</w:t>
      </w:r>
      <w:r w:rsidR="00710994" w:rsidRPr="00480488">
        <w:t xml:space="preserve"> </w:t>
      </w:r>
      <w:r w:rsidR="00D34CAA" w:rsidRPr="00480488">
        <w:t>-</w:t>
      </w:r>
      <w:r w:rsidR="00710994" w:rsidRPr="00480488">
        <w:t xml:space="preserve"> </w:t>
      </w:r>
      <w:r w:rsidR="00D34CAA" w:rsidRPr="00480488">
        <w:t>45</w:t>
      </w:r>
      <w:r w:rsidR="00F62A68" w:rsidRPr="00480488">
        <w:rPr>
          <w:vertAlign w:val="superscript"/>
        </w:rPr>
        <w:t>0</w:t>
      </w:r>
      <w:r w:rsidR="00710994" w:rsidRPr="00480488">
        <w:t>С</w:t>
      </w:r>
      <w:r w:rsidR="00F62A68" w:rsidRPr="00480488">
        <w:t>).</w:t>
      </w:r>
      <w:r w:rsidR="001E34F2" w:rsidRPr="00480488">
        <w:t xml:space="preserve"> </w:t>
      </w:r>
      <w:r w:rsidR="00F62A68" w:rsidRPr="00480488">
        <w:t>Внутренняя соленость различных беспозвоночных и п</w:t>
      </w:r>
      <w:r w:rsidR="00F62A68" w:rsidRPr="00480488">
        <w:t>о</w:t>
      </w:r>
      <w:r w:rsidR="00F62A68" w:rsidRPr="00480488">
        <w:t>звоночных пресноводных гипер</w:t>
      </w:r>
      <w:r w:rsidR="00786D3E">
        <w:t>осмотических</w:t>
      </w:r>
      <w:r w:rsidR="00F62A68" w:rsidRPr="00480488">
        <w:t xml:space="preserve"> и гипоосмотических организмов обычно укладывается</w:t>
      </w:r>
      <w:r w:rsidR="001E34F2" w:rsidRPr="00480488">
        <w:t xml:space="preserve"> </w:t>
      </w:r>
      <w:r w:rsidR="00F62A68" w:rsidRPr="00480488">
        <w:t>в небольшой диапазон 8 -</w:t>
      </w:r>
      <w:r w:rsidR="00786D3E">
        <w:t xml:space="preserve"> </w:t>
      </w:r>
      <w:r w:rsidR="00F62A68" w:rsidRPr="00480488">
        <w:t>12‰</w:t>
      </w:r>
      <w:r w:rsidR="00A54C48" w:rsidRPr="00480488">
        <w:t>, тогда как белки внутренней среды обычно коагулируют при солености ниже</w:t>
      </w:r>
      <w:r w:rsidR="001E34F2" w:rsidRPr="00480488">
        <w:t xml:space="preserve"> </w:t>
      </w:r>
      <w:r w:rsidR="00786D3E">
        <w:t>5</w:t>
      </w:r>
      <w:r w:rsidR="00A54C48" w:rsidRPr="00480488">
        <w:t>‰.</w:t>
      </w:r>
      <w:r w:rsidR="001E34F2" w:rsidRPr="00480488">
        <w:t xml:space="preserve"> </w:t>
      </w:r>
      <w:r w:rsidR="00A54C48" w:rsidRPr="00480488">
        <w:t>Уровень рН внутренней среды всех животных</w:t>
      </w:r>
      <w:r w:rsidR="001E34F2" w:rsidRPr="00480488">
        <w:t xml:space="preserve"> </w:t>
      </w:r>
      <w:r w:rsidR="00A54C48" w:rsidRPr="00480488">
        <w:t>п</w:t>
      </w:r>
      <w:r w:rsidR="00A54C48" w:rsidRPr="00480488">
        <w:t>о</w:t>
      </w:r>
      <w:r w:rsidR="00A54C48" w:rsidRPr="00480488">
        <w:t>стоянно поддерживается слабощелочным, чуть выше 7, т.е. совсем рядом с величиной, критически разделяющей щелочную реакцию от кислой. Это обстоятельство близости значений регулируемых параметров внутренней среды</w:t>
      </w:r>
      <w:r w:rsidR="001E34F2" w:rsidRPr="00480488">
        <w:t xml:space="preserve"> </w:t>
      </w:r>
      <w:r w:rsidR="00D071CB" w:rsidRPr="00480488">
        <w:t>соот</w:t>
      </w:r>
      <w:r w:rsidR="00710994" w:rsidRPr="00480488">
        <w:t>ве</w:t>
      </w:r>
      <w:r w:rsidR="00D071CB" w:rsidRPr="00480488">
        <w:t xml:space="preserve">тствующим критическим значениям можно объяснить </w:t>
      </w:r>
      <w:r w:rsidR="00D071CB" w:rsidRPr="00480488">
        <w:rPr>
          <w:i/>
        </w:rPr>
        <w:t xml:space="preserve">принципом минимального действия </w:t>
      </w:r>
      <w:proofErr w:type="spellStart"/>
      <w:r w:rsidR="00D071CB" w:rsidRPr="00480488">
        <w:t>Мопертюи</w:t>
      </w:r>
      <w:proofErr w:type="spellEnd"/>
      <w:r w:rsidR="00D071CB" w:rsidRPr="00480488">
        <w:t>, который п</w:t>
      </w:r>
      <w:r w:rsidR="00D071CB" w:rsidRPr="00480488">
        <w:t>о</w:t>
      </w:r>
      <w:r w:rsidR="00D071CB" w:rsidRPr="00480488">
        <w:t>стулировал преимущества управления процессами вблизи их фазовых переходов (Хлеб</w:t>
      </w:r>
      <w:r w:rsidR="00D071CB" w:rsidRPr="00480488">
        <w:t>о</w:t>
      </w:r>
      <w:r w:rsidR="00D071CB" w:rsidRPr="00480488">
        <w:t>вич</w:t>
      </w:r>
      <w:r w:rsidR="00CA5545" w:rsidRPr="00480488">
        <w:t>, 2005, 2007)</w:t>
      </w:r>
      <w:r w:rsidR="00C14AE5" w:rsidRPr="00480488">
        <w:t>.</w:t>
      </w:r>
    </w:p>
    <w:p w:rsidR="004C50F5" w:rsidRPr="00480488" w:rsidRDefault="004C50F5" w:rsidP="00E4234A">
      <w:pPr>
        <w:pStyle w:val="a3"/>
        <w:tabs>
          <w:tab w:val="left" w:pos="3740"/>
        </w:tabs>
        <w:spacing w:line="360" w:lineRule="auto"/>
        <w:jc w:val="both"/>
      </w:pPr>
      <w:r w:rsidRPr="00480488">
        <w:t>АККЛИМАЦИЯ</w:t>
      </w:r>
    </w:p>
    <w:p w:rsidR="005B60BA" w:rsidRPr="00480488" w:rsidRDefault="00012EAC" w:rsidP="00E4234A">
      <w:pPr>
        <w:spacing w:line="360" w:lineRule="auto"/>
        <w:ind w:firstLine="708"/>
        <w:jc w:val="both"/>
      </w:pPr>
      <w:r w:rsidRPr="00480488">
        <w:t>Много лет</w:t>
      </w:r>
      <w:r w:rsidR="001E34F2" w:rsidRPr="00480488">
        <w:t xml:space="preserve"> </w:t>
      </w:r>
      <w:r w:rsidR="00245B46" w:rsidRPr="00480488">
        <w:t>под акклимацией понимали</w:t>
      </w:r>
      <w:r w:rsidR="001E34F2" w:rsidRPr="00480488">
        <w:t xml:space="preserve"> </w:t>
      </w:r>
      <w:r w:rsidR="00245B46" w:rsidRPr="00480488">
        <w:t>лабораторный метод</w:t>
      </w:r>
      <w:r w:rsidR="001E34F2" w:rsidRPr="00480488">
        <w:t xml:space="preserve"> </w:t>
      </w:r>
      <w:r w:rsidR="00372BD4" w:rsidRPr="00480488">
        <w:t>из</w:t>
      </w:r>
      <w:r w:rsidR="00245B46" w:rsidRPr="00480488">
        <w:t>учения материала, пригодного для сравнения по физиологическим</w:t>
      </w:r>
      <w:r w:rsidR="001E34F2" w:rsidRPr="00480488">
        <w:t xml:space="preserve"> </w:t>
      </w:r>
      <w:r w:rsidR="00245B46" w:rsidRPr="00480488">
        <w:t>показателям (</w:t>
      </w:r>
      <w:proofErr w:type="spellStart"/>
      <w:r w:rsidR="00245B46" w:rsidRPr="00480488">
        <w:t>Проссер</w:t>
      </w:r>
      <w:proofErr w:type="spellEnd"/>
      <w:r w:rsidR="00245B46" w:rsidRPr="00480488">
        <w:t xml:space="preserve">, 1977). </w:t>
      </w:r>
      <w:r w:rsidR="00E67D03" w:rsidRPr="00480488">
        <w:t>Выборки животных из</w:t>
      </w:r>
      <w:r w:rsidR="001E34F2" w:rsidRPr="00480488">
        <w:t xml:space="preserve"> </w:t>
      </w:r>
      <w:r w:rsidR="00E67D03" w:rsidRPr="00480488">
        <w:t>разных мест некоторое время выдерживали в одинак</w:t>
      </w:r>
      <w:r w:rsidR="00372BD4" w:rsidRPr="00480488">
        <w:t>о</w:t>
      </w:r>
      <w:r w:rsidR="00E67D03" w:rsidRPr="00480488">
        <w:t xml:space="preserve">вых условиях, </w:t>
      </w:r>
      <w:r w:rsidR="00E67D03" w:rsidRPr="00480488">
        <w:rPr>
          <w:i/>
        </w:rPr>
        <w:t>аккл</w:t>
      </w:r>
      <w:r w:rsidR="00E67D03" w:rsidRPr="00480488">
        <w:rPr>
          <w:i/>
        </w:rPr>
        <w:t>и</w:t>
      </w:r>
      <w:r w:rsidR="00E67D03" w:rsidRPr="00480488">
        <w:rPr>
          <w:i/>
        </w:rPr>
        <w:t>мировали</w:t>
      </w:r>
      <w:r w:rsidR="00E67D03" w:rsidRPr="00480488">
        <w:t xml:space="preserve"> к ним. Специальные исс</w:t>
      </w:r>
      <w:r w:rsidR="00372BD4" w:rsidRPr="00480488">
        <w:t>л</w:t>
      </w:r>
      <w:r w:rsidR="00E67D03" w:rsidRPr="00480488">
        <w:t>едования того, что при этом происходит</w:t>
      </w:r>
      <w:r w:rsidR="00245B46" w:rsidRPr="00480488">
        <w:t xml:space="preserve"> (см.</w:t>
      </w:r>
      <w:r w:rsidR="001E34F2" w:rsidRPr="00480488">
        <w:t xml:space="preserve"> </w:t>
      </w:r>
      <w:r w:rsidR="00245B46" w:rsidRPr="00480488">
        <w:t>Хлеб</w:t>
      </w:r>
      <w:r w:rsidR="00245B46" w:rsidRPr="00480488">
        <w:t>о</w:t>
      </w:r>
      <w:r w:rsidR="00245B46" w:rsidRPr="00480488">
        <w:t>вич, 1981, 2012</w:t>
      </w:r>
      <w:r w:rsidR="00CC04F4" w:rsidRPr="00480488">
        <w:t>,</w:t>
      </w:r>
      <w:r w:rsidR="00786D3E">
        <w:t xml:space="preserve"> </w:t>
      </w:r>
      <w:r w:rsidR="00CC04F4" w:rsidRPr="00480488">
        <w:t>2017</w:t>
      </w:r>
      <w:r w:rsidR="00245B46" w:rsidRPr="00480488">
        <w:t>)</w:t>
      </w:r>
      <w:r w:rsidR="00F01819" w:rsidRPr="00480488">
        <w:t>,</w:t>
      </w:r>
      <w:r w:rsidR="001E34F2" w:rsidRPr="00480488">
        <w:t xml:space="preserve"> </w:t>
      </w:r>
      <w:r w:rsidRPr="00480488">
        <w:t xml:space="preserve">привели к выводу, что </w:t>
      </w:r>
      <w:r w:rsidR="00245B46" w:rsidRPr="00480488">
        <w:t xml:space="preserve">акклимация может рассматриваться </w:t>
      </w:r>
      <w:r w:rsidR="00DB3D1F" w:rsidRPr="00480488">
        <w:t xml:space="preserve">и </w:t>
      </w:r>
      <w:r w:rsidR="00245B46" w:rsidRPr="00480488">
        <w:t>как</w:t>
      </w:r>
      <w:r w:rsidR="001E34F2" w:rsidRPr="00480488">
        <w:t xml:space="preserve"> </w:t>
      </w:r>
      <w:r w:rsidR="005B60BA" w:rsidRPr="00480488">
        <w:t>природное</w:t>
      </w:r>
      <w:r w:rsidR="001E34F2" w:rsidRPr="00480488">
        <w:t xml:space="preserve"> </w:t>
      </w:r>
      <w:r w:rsidR="00245B46" w:rsidRPr="00480488">
        <w:t xml:space="preserve">явление </w:t>
      </w:r>
      <w:r w:rsidR="005B60BA" w:rsidRPr="00480488">
        <w:t>–</w:t>
      </w:r>
      <w:r w:rsidR="00245B46" w:rsidRPr="00480488">
        <w:t xml:space="preserve"> </w:t>
      </w:r>
      <w:r w:rsidR="005B60BA" w:rsidRPr="00480488">
        <w:t xml:space="preserve">особая </w:t>
      </w:r>
      <w:r w:rsidR="00245B46" w:rsidRPr="00480488">
        <w:t>фенотипическая адаптация,</w:t>
      </w:r>
      <w:r w:rsidR="001E34F2" w:rsidRPr="00480488">
        <w:t xml:space="preserve"> </w:t>
      </w:r>
      <w:r w:rsidR="00245B46" w:rsidRPr="00480488">
        <w:t xml:space="preserve">характеризующаяся следующими чертами: </w:t>
      </w:r>
    </w:p>
    <w:p w:rsidR="005B60BA" w:rsidRPr="00480488" w:rsidRDefault="00245B46" w:rsidP="00E4234A">
      <w:pPr>
        <w:spacing w:line="360" w:lineRule="auto"/>
        <w:ind w:firstLine="708"/>
        <w:jc w:val="both"/>
      </w:pPr>
      <w:r w:rsidRPr="00480488">
        <w:t>1)</w:t>
      </w:r>
      <w:r w:rsidR="001E34F2" w:rsidRPr="00480488">
        <w:t xml:space="preserve"> </w:t>
      </w:r>
      <w:r w:rsidRPr="00480488">
        <w:t>колебательным режимом изменени</w:t>
      </w:r>
      <w:r w:rsidR="00F90A79">
        <w:t>я</w:t>
      </w:r>
      <w:r w:rsidRPr="00480488">
        <w:t xml:space="preserve"> функци</w:t>
      </w:r>
      <w:r w:rsidR="00B82426">
        <w:t>й</w:t>
      </w:r>
      <w:r w:rsidR="005B60BA" w:rsidRPr="00480488">
        <w:t xml:space="preserve"> (</w:t>
      </w:r>
      <w:r w:rsidR="005B60BA" w:rsidRPr="00480488">
        <w:rPr>
          <w:highlight w:val="yellow"/>
        </w:rPr>
        <w:t>рис. 2</w:t>
      </w:r>
      <w:r w:rsidR="00E33A19">
        <w:rPr>
          <w:highlight w:val="yellow"/>
        </w:rPr>
        <w:t xml:space="preserve">, </w:t>
      </w:r>
      <w:r w:rsidR="005B60BA" w:rsidRPr="00480488">
        <w:rPr>
          <w:highlight w:val="yellow"/>
        </w:rPr>
        <w:t>3</w:t>
      </w:r>
      <w:r w:rsidR="005B60BA" w:rsidRPr="00480488">
        <w:t>)</w:t>
      </w:r>
      <w:r w:rsidR="001E34F2" w:rsidRPr="00480488">
        <w:t xml:space="preserve"> </w:t>
      </w:r>
      <w:r w:rsidR="00F01819" w:rsidRPr="00EB445C">
        <w:t xml:space="preserve">с </w:t>
      </w:r>
      <w:r w:rsidR="004679CF" w:rsidRPr="00EB445C">
        <w:t xml:space="preserve">их </w:t>
      </w:r>
      <w:r w:rsidR="00F01819" w:rsidRPr="00EB445C">
        <w:t>особенно резким</w:t>
      </w:r>
      <w:r w:rsidR="004679CF" w:rsidRPr="00EB445C">
        <w:t xml:space="preserve"> изменени</w:t>
      </w:r>
      <w:r w:rsidR="00F90A79">
        <w:t>е</w:t>
      </w:r>
      <w:r w:rsidR="004679CF" w:rsidRPr="00EB445C">
        <w:t>м в начале процесса</w:t>
      </w:r>
      <w:r w:rsidRPr="00EB445C">
        <w:t>,</w:t>
      </w:r>
      <w:r w:rsidRPr="00480488">
        <w:t xml:space="preserve"> </w:t>
      </w:r>
    </w:p>
    <w:p w:rsidR="00D62304" w:rsidRPr="00480488" w:rsidRDefault="00245B46" w:rsidP="00E4234A">
      <w:pPr>
        <w:spacing w:line="360" w:lineRule="auto"/>
        <w:ind w:firstLine="708"/>
        <w:jc w:val="both"/>
      </w:pPr>
      <w:r w:rsidRPr="00480488">
        <w:t xml:space="preserve">2) продолжительностью </w:t>
      </w:r>
      <w:r w:rsidR="008C3D1B" w:rsidRPr="00480488">
        <w:t xml:space="preserve">примерно </w:t>
      </w:r>
      <w:r w:rsidRPr="00480488">
        <w:t>от недели до четырех недель</w:t>
      </w:r>
      <w:r w:rsidR="004679CF" w:rsidRPr="00480488">
        <w:t xml:space="preserve">, обычно около двух недель </w:t>
      </w:r>
      <w:r w:rsidR="00D62304" w:rsidRPr="00480488">
        <w:t>(</w:t>
      </w:r>
      <w:r w:rsidR="00D62304" w:rsidRPr="00480488">
        <w:rPr>
          <w:highlight w:val="yellow"/>
        </w:rPr>
        <w:t>рис. 2</w:t>
      </w:r>
      <w:r w:rsidR="00E33A19">
        <w:rPr>
          <w:highlight w:val="yellow"/>
        </w:rPr>
        <w:t xml:space="preserve">, </w:t>
      </w:r>
      <w:r w:rsidR="00D62304" w:rsidRPr="00480488">
        <w:rPr>
          <w:highlight w:val="yellow"/>
        </w:rPr>
        <w:t>3</w:t>
      </w:r>
      <w:r w:rsidR="00D62304" w:rsidRPr="00480488">
        <w:t>)</w:t>
      </w:r>
      <w:r w:rsidRPr="00480488">
        <w:t>,</w:t>
      </w:r>
    </w:p>
    <w:p w:rsidR="00D62304" w:rsidRPr="00480488" w:rsidRDefault="00245B46" w:rsidP="00E4234A">
      <w:pPr>
        <w:spacing w:line="360" w:lineRule="auto"/>
        <w:ind w:firstLine="708"/>
        <w:jc w:val="both"/>
      </w:pPr>
      <w:r w:rsidRPr="00480488">
        <w:t>3)</w:t>
      </w:r>
      <w:r w:rsidR="001E34F2" w:rsidRPr="00480488">
        <w:t xml:space="preserve"> </w:t>
      </w:r>
      <w:r w:rsidRPr="00480488">
        <w:t>обратимостью,</w:t>
      </w:r>
      <w:r w:rsidR="001E34F2" w:rsidRPr="00480488">
        <w:t xml:space="preserve"> </w:t>
      </w:r>
      <w:r w:rsidR="0036431B" w:rsidRPr="00480488">
        <w:t>при возвращении прежних условий</w:t>
      </w:r>
      <w:r w:rsidR="00732893" w:rsidRPr="00480488">
        <w:t>.</w:t>
      </w:r>
    </w:p>
    <w:p w:rsidR="007A42F9" w:rsidRDefault="00245B46" w:rsidP="00E4234A">
      <w:pPr>
        <w:spacing w:line="360" w:lineRule="auto"/>
        <w:ind w:firstLine="708"/>
        <w:jc w:val="both"/>
      </w:pPr>
      <w:r w:rsidRPr="00480488">
        <w:t>4) лежащими в ее основе механизмами</w:t>
      </w:r>
      <w:r w:rsidR="001E34F2" w:rsidRPr="00480488">
        <w:t xml:space="preserve"> </w:t>
      </w:r>
      <w:r w:rsidRPr="00480488">
        <w:t>регуляции активности генов.</w:t>
      </w:r>
      <w:r w:rsidR="00D62304" w:rsidRPr="00480488">
        <w:t xml:space="preserve"> </w:t>
      </w:r>
      <w:r w:rsidR="00F25AC7" w:rsidRPr="00480488">
        <w:t>Последнее о</w:t>
      </w:r>
      <w:r w:rsidR="00F25AC7" w:rsidRPr="00480488">
        <w:t>б</w:t>
      </w:r>
      <w:r w:rsidR="00F25AC7" w:rsidRPr="00480488">
        <w:t>стоятельство</w:t>
      </w:r>
      <w:r w:rsidR="001E34F2" w:rsidRPr="00480488">
        <w:t xml:space="preserve"> </w:t>
      </w:r>
      <w:r w:rsidR="00F25AC7" w:rsidRPr="00480488">
        <w:t>подтверждено экспериментами по подавлению способности к акклимации</w:t>
      </w:r>
      <w:r w:rsidR="001E34F2" w:rsidRPr="00480488">
        <w:t xml:space="preserve"> </w:t>
      </w:r>
      <w:r w:rsidR="00F25AC7" w:rsidRPr="00480488">
        <w:t xml:space="preserve">нетоксичными дозами актиномицина </w:t>
      </w:r>
      <w:r w:rsidR="00F25AC7" w:rsidRPr="00480488">
        <w:rPr>
          <w:lang w:val="en-US"/>
        </w:rPr>
        <w:t>D</w:t>
      </w:r>
      <w:r w:rsidR="0036431B" w:rsidRPr="00480488">
        <w:t xml:space="preserve">, </w:t>
      </w:r>
      <w:r w:rsidR="00732893" w:rsidRPr="00480488">
        <w:t xml:space="preserve">ингибитора транскрипции </w:t>
      </w:r>
      <w:r w:rsidR="00732893" w:rsidRPr="00480488">
        <w:rPr>
          <w:i/>
          <w:lang w:val="en-US"/>
        </w:rPr>
        <w:t>de</w:t>
      </w:r>
      <w:r w:rsidR="00732893" w:rsidRPr="00480488">
        <w:rPr>
          <w:i/>
        </w:rPr>
        <w:t xml:space="preserve"> </w:t>
      </w:r>
      <w:r w:rsidR="00732893" w:rsidRPr="00480488">
        <w:rPr>
          <w:i/>
          <w:lang w:val="en-US"/>
        </w:rPr>
        <w:t>novo</w:t>
      </w:r>
      <w:r w:rsidR="00F25AC7" w:rsidRPr="00480488">
        <w:t>.</w:t>
      </w:r>
      <w:r w:rsidR="00352F0A" w:rsidRPr="00480488">
        <w:t xml:space="preserve"> Очевидно, способность к акклимации вы</w:t>
      </w:r>
      <w:r w:rsidR="00623938" w:rsidRPr="00480488">
        <w:t>работа</w:t>
      </w:r>
      <w:r w:rsidR="00426CA9" w:rsidRPr="00480488">
        <w:t>л</w:t>
      </w:r>
      <w:r w:rsidR="00623938" w:rsidRPr="00480488">
        <w:t>ась</w:t>
      </w:r>
      <w:r w:rsidR="00352F0A" w:rsidRPr="00480488">
        <w:t xml:space="preserve"> как генетическая</w:t>
      </w:r>
      <w:r w:rsidR="008C3D1B" w:rsidRPr="00480488">
        <w:t>,</w:t>
      </w:r>
      <w:r w:rsidR="00352F0A" w:rsidRPr="00480488">
        <w:t xml:space="preserve"> </w:t>
      </w:r>
      <w:r w:rsidR="007A42F9" w:rsidRPr="00480488">
        <w:t xml:space="preserve">регулируемая внешней средой </w:t>
      </w:r>
      <w:r w:rsidR="00352F0A" w:rsidRPr="00480488">
        <w:t>адаптац</w:t>
      </w:r>
      <w:r w:rsidR="00623938" w:rsidRPr="00480488">
        <w:t>ия.</w:t>
      </w:r>
    </w:p>
    <w:p w:rsidR="00E33A19" w:rsidRDefault="00E33A19" w:rsidP="00E33A19">
      <w:pPr>
        <w:pStyle w:val="a3"/>
        <w:spacing w:before="0" w:beforeAutospacing="0" w:after="0" w:afterAutospacing="0" w:line="360" w:lineRule="auto"/>
        <w:jc w:val="center"/>
      </w:pPr>
      <w:r w:rsidRPr="00F90070">
        <w:t xml:space="preserve">[Рис. </w:t>
      </w:r>
      <w:r>
        <w:t>2</w:t>
      </w:r>
      <w:r w:rsidRPr="00F90070">
        <w:t>]</w:t>
      </w:r>
    </w:p>
    <w:p w:rsidR="00E33A19" w:rsidRDefault="00E33A19" w:rsidP="00E33A19">
      <w:pPr>
        <w:pStyle w:val="a3"/>
        <w:spacing w:before="0" w:beforeAutospacing="0" w:after="0" w:afterAutospacing="0" w:line="360" w:lineRule="auto"/>
        <w:jc w:val="center"/>
      </w:pPr>
      <w:r w:rsidRPr="00F90070">
        <w:t xml:space="preserve">[Рис. </w:t>
      </w:r>
      <w:r>
        <w:t>3</w:t>
      </w:r>
      <w:r w:rsidRPr="00F90070">
        <w:t>]</w:t>
      </w:r>
    </w:p>
    <w:p w:rsidR="00E33A19" w:rsidRPr="00480488" w:rsidRDefault="00E33A19" w:rsidP="00E33A19">
      <w:pPr>
        <w:spacing w:line="360" w:lineRule="auto"/>
        <w:ind w:firstLine="708"/>
        <w:jc w:val="center"/>
      </w:pPr>
    </w:p>
    <w:p w:rsidR="008B3C06" w:rsidRDefault="00352F0A" w:rsidP="00E4234A">
      <w:pPr>
        <w:spacing w:before="120" w:line="360" w:lineRule="auto"/>
        <w:ind w:firstLine="709"/>
        <w:jc w:val="both"/>
        <w:rPr>
          <w:i/>
        </w:rPr>
      </w:pPr>
      <w:r w:rsidRPr="00480488">
        <w:lastRenderedPageBreak/>
        <w:t>Из</w:t>
      </w:r>
      <w:r w:rsidR="001E34F2" w:rsidRPr="00480488">
        <w:t xml:space="preserve"> </w:t>
      </w:r>
      <w:r w:rsidR="00103E35" w:rsidRPr="00480488">
        <w:t>описанных</w:t>
      </w:r>
      <w:r w:rsidR="001E34F2" w:rsidRPr="00480488">
        <w:t xml:space="preserve"> </w:t>
      </w:r>
      <w:r w:rsidR="00103E35" w:rsidRPr="00480488">
        <w:t>свойств акклимации легко выводятся</w:t>
      </w:r>
      <w:r w:rsidR="001E34F2" w:rsidRPr="00480488">
        <w:t xml:space="preserve"> </w:t>
      </w:r>
      <w:r w:rsidR="00103E35" w:rsidRPr="00480488">
        <w:t>пути определения важной эк</w:t>
      </w:r>
      <w:r w:rsidR="00103E35" w:rsidRPr="00480488">
        <w:t>о</w:t>
      </w:r>
      <w:r w:rsidR="00103E35" w:rsidRPr="00480488">
        <w:t xml:space="preserve">логической характеристики выборки особей – </w:t>
      </w:r>
      <w:r w:rsidR="00103E35" w:rsidRPr="00480488">
        <w:rPr>
          <w:i/>
        </w:rPr>
        <w:t>толерантности</w:t>
      </w:r>
      <w:r w:rsidR="00103E35" w:rsidRPr="00480488">
        <w:t xml:space="preserve"> по отношению к данному конкретному фактору.</w:t>
      </w:r>
      <w:r w:rsidR="001E34F2" w:rsidRPr="00480488">
        <w:t xml:space="preserve"> </w:t>
      </w:r>
      <w:r w:rsidR="008A5F94" w:rsidRPr="00480488">
        <w:t>На практике у доставленной из природы</w:t>
      </w:r>
      <w:r w:rsidR="001E34F2" w:rsidRPr="00480488">
        <w:t xml:space="preserve"> </w:t>
      </w:r>
      <w:r w:rsidR="009A565D" w:rsidRPr="00480488">
        <w:t xml:space="preserve">в лабораторию </w:t>
      </w:r>
      <w:r w:rsidR="008A5F94" w:rsidRPr="00480488">
        <w:t>выборки особей определяют диапазон 100% выживаемости</w:t>
      </w:r>
      <w:r w:rsidR="009A565D" w:rsidRPr="00480488">
        <w:t xml:space="preserve"> (или активности)</w:t>
      </w:r>
      <w:r w:rsidR="001E34F2" w:rsidRPr="00480488">
        <w:t xml:space="preserve"> </w:t>
      </w:r>
      <w:r w:rsidR="008A5F94" w:rsidRPr="00480488">
        <w:t>к данному фактору, например, солености, считая его</w:t>
      </w:r>
      <w:r w:rsidR="001E34F2" w:rsidRPr="00480488">
        <w:t xml:space="preserve"> </w:t>
      </w:r>
      <w:r w:rsidR="008A5F94" w:rsidRPr="00480488">
        <w:t>исходным толеран</w:t>
      </w:r>
      <w:r w:rsidR="006C15BD" w:rsidRPr="00480488">
        <w:t>т</w:t>
      </w:r>
      <w:r w:rsidR="008A5F94" w:rsidRPr="00480488">
        <w:t xml:space="preserve">ным диапазоном. </w:t>
      </w:r>
      <w:r w:rsidR="009A565D" w:rsidRPr="00480488">
        <w:t>Сам процесс аккл</w:t>
      </w:r>
      <w:r w:rsidR="009A565D" w:rsidRPr="00480488">
        <w:t>и</w:t>
      </w:r>
      <w:r w:rsidR="009A565D" w:rsidRPr="00480488">
        <w:t xml:space="preserve">мации в чистом </w:t>
      </w:r>
      <w:r w:rsidR="006C15BD" w:rsidRPr="00480488">
        <w:t>в</w:t>
      </w:r>
      <w:r w:rsidR="009A565D" w:rsidRPr="00480488">
        <w:t>иде можно изучать только в предел</w:t>
      </w:r>
      <w:r w:rsidR="006C15BD" w:rsidRPr="00480488">
        <w:t>ах этого толерантного диапазона</w:t>
      </w:r>
      <w:r w:rsidR="009A565D" w:rsidRPr="00480488">
        <w:t>.</w:t>
      </w:r>
      <w:r w:rsidR="001E34F2" w:rsidRPr="00480488">
        <w:t xml:space="preserve"> </w:t>
      </w:r>
      <w:r w:rsidR="007D2D0D" w:rsidRPr="00480488">
        <w:t>Следующим шагом может быть полная акклимация организмов к крайним значениям т</w:t>
      </w:r>
      <w:r w:rsidR="007D2D0D" w:rsidRPr="00480488">
        <w:t>о</w:t>
      </w:r>
      <w:r w:rsidR="007D2D0D" w:rsidRPr="00480488">
        <w:t>лерантного диапазона</w:t>
      </w:r>
      <w:r w:rsidR="00D04B59" w:rsidRPr="00480488">
        <w:t>.</w:t>
      </w:r>
      <w:r w:rsidR="007D2D0D" w:rsidRPr="00480488">
        <w:t xml:space="preserve"> Следствием этого будет неко</w:t>
      </w:r>
      <w:r w:rsidR="00D04B59" w:rsidRPr="00480488">
        <w:t>торо</w:t>
      </w:r>
      <w:r w:rsidR="007D2D0D" w:rsidRPr="00480488">
        <w:t>е расширение толерантного ди</w:t>
      </w:r>
      <w:r w:rsidR="007D2D0D" w:rsidRPr="00480488">
        <w:t>а</w:t>
      </w:r>
      <w:r w:rsidR="007D2D0D" w:rsidRPr="00480488">
        <w:t>пазона</w:t>
      </w:r>
      <w:r w:rsidR="006C15BD" w:rsidRPr="00480488">
        <w:t>,</w:t>
      </w:r>
      <w:r w:rsidR="007D2D0D" w:rsidRPr="00480488">
        <w:t xml:space="preserve"> </w:t>
      </w:r>
      <w:r w:rsidR="00D04B59" w:rsidRPr="00480488">
        <w:t>к</w:t>
      </w:r>
      <w:r w:rsidR="007D2D0D" w:rsidRPr="00480488">
        <w:t>ак в с</w:t>
      </w:r>
      <w:r w:rsidR="00D04B59" w:rsidRPr="00480488">
        <w:t>т</w:t>
      </w:r>
      <w:r w:rsidR="007D2D0D" w:rsidRPr="00480488">
        <w:t>оро</w:t>
      </w:r>
      <w:r w:rsidR="00D04B59" w:rsidRPr="00480488">
        <w:t>н</w:t>
      </w:r>
      <w:r w:rsidR="007D2D0D" w:rsidRPr="00480488">
        <w:t>у увеличения, так и уменьшения дозы фактора. Серией последующих акклимаций (ступенчатая</w:t>
      </w:r>
      <w:r w:rsidR="001E34F2" w:rsidRPr="00480488">
        <w:t xml:space="preserve"> </w:t>
      </w:r>
      <w:r w:rsidR="007D2D0D" w:rsidRPr="00480488">
        <w:t>акклимация</w:t>
      </w:r>
      <w:r w:rsidR="00B4437B" w:rsidRPr="00480488">
        <w:t>) может быть достигнут</w:t>
      </w:r>
      <w:r w:rsidR="001E34F2" w:rsidRPr="00480488">
        <w:t xml:space="preserve"> </w:t>
      </w:r>
      <w:r w:rsidR="00B4437B" w:rsidRPr="00480488">
        <w:t>предел акклимации</w:t>
      </w:r>
      <w:r w:rsidR="006B02D2" w:rsidRPr="00480488">
        <w:t xml:space="preserve"> (</w:t>
      </w:r>
      <w:r w:rsidR="006B02D2" w:rsidRPr="00480488">
        <w:rPr>
          <w:highlight w:val="yellow"/>
        </w:rPr>
        <w:t xml:space="preserve">рис. </w:t>
      </w:r>
      <w:r w:rsidR="003947D3">
        <w:t>4</w:t>
      </w:r>
      <w:r w:rsidR="006B02D2" w:rsidRPr="00480488">
        <w:t>)</w:t>
      </w:r>
      <w:r w:rsidR="00A7513C" w:rsidRPr="00480488">
        <w:t>,</w:t>
      </w:r>
      <w:r w:rsidR="001E34F2" w:rsidRPr="00480488">
        <w:t xml:space="preserve"> </w:t>
      </w:r>
      <w:r w:rsidR="00B4437B" w:rsidRPr="00480488">
        <w:t>который дает важнейшую характеристику особи и популя</w:t>
      </w:r>
      <w:r w:rsidR="006B02D2" w:rsidRPr="00480488">
        <w:t>ц</w:t>
      </w:r>
      <w:r w:rsidR="00B4437B" w:rsidRPr="00480488">
        <w:t>ии</w:t>
      </w:r>
      <w:r w:rsidR="00CF3DF6" w:rsidRPr="00480488">
        <w:t xml:space="preserve"> – </w:t>
      </w:r>
      <w:r w:rsidR="008B3C06" w:rsidRPr="00480488">
        <w:rPr>
          <w:i/>
        </w:rPr>
        <w:t>потенциальную тол</w:t>
      </w:r>
      <w:r w:rsidR="008B3C06" w:rsidRPr="00480488">
        <w:rPr>
          <w:i/>
        </w:rPr>
        <w:t>е</w:t>
      </w:r>
      <w:r w:rsidR="008B3C06" w:rsidRPr="00480488">
        <w:rPr>
          <w:i/>
        </w:rPr>
        <w:t>рантность</w:t>
      </w:r>
      <w:r w:rsidR="00E4234A" w:rsidRPr="00480488">
        <w:rPr>
          <w:i/>
        </w:rPr>
        <w:t>.</w:t>
      </w:r>
    </w:p>
    <w:p w:rsidR="00E33A19" w:rsidRDefault="00E33A19" w:rsidP="00E33A19">
      <w:pPr>
        <w:pStyle w:val="a3"/>
        <w:spacing w:before="0" w:beforeAutospacing="0" w:after="0" w:afterAutospacing="0" w:line="360" w:lineRule="auto"/>
        <w:jc w:val="center"/>
      </w:pPr>
      <w:r w:rsidRPr="00F90070">
        <w:t xml:space="preserve">[Рис. </w:t>
      </w:r>
      <w:r>
        <w:t>4</w:t>
      </w:r>
      <w:r w:rsidRPr="00F90070">
        <w:t>]</w:t>
      </w:r>
    </w:p>
    <w:p w:rsidR="00352F0A" w:rsidRPr="00480488" w:rsidRDefault="00480488" w:rsidP="00E4234A">
      <w:pPr>
        <w:spacing w:line="360" w:lineRule="auto"/>
        <w:ind w:firstLine="708"/>
        <w:jc w:val="both"/>
      </w:pPr>
      <w:r w:rsidRPr="00480488">
        <w:t>По существу,</w:t>
      </w:r>
      <w:r w:rsidR="00A7513C" w:rsidRPr="00480488">
        <w:t xml:space="preserve"> потенциальная толерантность</w:t>
      </w:r>
      <w:r w:rsidR="00CF3DF6" w:rsidRPr="00480488">
        <w:t xml:space="preserve">, </w:t>
      </w:r>
      <w:r w:rsidR="00A7513C" w:rsidRPr="00480488">
        <w:t>ярко демонстрируемая полигонами т</w:t>
      </w:r>
      <w:r w:rsidR="001504C8" w:rsidRPr="00480488">
        <w:t>о</w:t>
      </w:r>
      <w:r w:rsidR="00A7513C" w:rsidRPr="00480488">
        <w:t xml:space="preserve">лерантности </w:t>
      </w:r>
      <w:r w:rsidR="001504C8" w:rsidRPr="00480488">
        <w:t>(</w:t>
      </w:r>
      <w:r w:rsidR="001504C8" w:rsidRPr="00480488">
        <w:rPr>
          <w:highlight w:val="yellow"/>
        </w:rPr>
        <w:t>рис.</w:t>
      </w:r>
      <w:r w:rsidR="003947D3">
        <w:t xml:space="preserve"> 5</w:t>
      </w:r>
      <w:r w:rsidR="001504C8" w:rsidRPr="00480488">
        <w:t>),</w:t>
      </w:r>
      <w:r w:rsidR="00352F0A" w:rsidRPr="00480488">
        <w:t xml:space="preserve"> является синонимом нормы реакции, важне</w:t>
      </w:r>
      <w:r w:rsidR="00E4234A" w:rsidRPr="00480488">
        <w:t>й</w:t>
      </w:r>
      <w:r w:rsidR="00352F0A" w:rsidRPr="00480488">
        <w:t>шего понятия биол</w:t>
      </w:r>
      <w:r w:rsidR="00352F0A" w:rsidRPr="00480488">
        <w:t>о</w:t>
      </w:r>
      <w:r w:rsidR="00352F0A" w:rsidRPr="00480488">
        <w:t>гии.</w:t>
      </w:r>
    </w:p>
    <w:p w:rsidR="00EF79FB" w:rsidRDefault="00EF79FB" w:rsidP="00E4234A">
      <w:pPr>
        <w:spacing w:line="360" w:lineRule="auto"/>
        <w:ind w:firstLine="708"/>
        <w:jc w:val="both"/>
      </w:pPr>
      <w:r w:rsidRPr="00480488">
        <w:t xml:space="preserve">И </w:t>
      </w:r>
      <w:r w:rsidR="00480488" w:rsidRPr="00480488">
        <w:t>ещё</w:t>
      </w:r>
      <w:r w:rsidRPr="00480488">
        <w:t>: теория акклимации</w:t>
      </w:r>
      <w:r w:rsidR="001E34F2" w:rsidRPr="00480488">
        <w:t xml:space="preserve"> </w:t>
      </w:r>
      <w:r w:rsidRPr="00480488">
        <w:t>налагает запрет на сравнение выборок особей до заве</w:t>
      </w:r>
      <w:r w:rsidRPr="00480488">
        <w:t>р</w:t>
      </w:r>
      <w:r w:rsidRPr="00480488">
        <w:t>шения их акклимации, особенно в первые сутки этого процесса, т.е. в остром опыте.</w:t>
      </w:r>
    </w:p>
    <w:p w:rsidR="00E33A19" w:rsidRDefault="00E33A19" w:rsidP="00E33A19">
      <w:pPr>
        <w:pStyle w:val="a3"/>
        <w:spacing w:before="0" w:beforeAutospacing="0" w:after="0" w:afterAutospacing="0" w:line="360" w:lineRule="auto"/>
        <w:jc w:val="center"/>
      </w:pPr>
      <w:r w:rsidRPr="00F90070">
        <w:t xml:space="preserve">[Рис. </w:t>
      </w:r>
      <w:r>
        <w:t>5</w:t>
      </w:r>
      <w:r w:rsidRPr="00F90070">
        <w:t>]</w:t>
      </w:r>
    </w:p>
    <w:p w:rsidR="00EF79FB" w:rsidRPr="00480488" w:rsidRDefault="00EF79FB" w:rsidP="00EB445C">
      <w:pPr>
        <w:pStyle w:val="a3"/>
        <w:tabs>
          <w:tab w:val="left" w:pos="3740"/>
        </w:tabs>
        <w:spacing w:after="120" w:afterAutospacing="0" w:line="360" w:lineRule="auto"/>
        <w:jc w:val="both"/>
      </w:pPr>
      <w:r w:rsidRPr="00480488">
        <w:t>ДИСКРЕТНЫЕ АДАПТИВНЫЕ НОРМЫ</w:t>
      </w:r>
    </w:p>
    <w:p w:rsidR="00CF3DF6" w:rsidRPr="00480488" w:rsidRDefault="00291F8F" w:rsidP="00E4234A">
      <w:pPr>
        <w:spacing w:line="360" w:lineRule="auto"/>
        <w:ind w:firstLine="708"/>
        <w:jc w:val="both"/>
      </w:pPr>
      <w:r w:rsidRPr="00480488">
        <w:t xml:space="preserve">Со школьных лет нам известны </w:t>
      </w:r>
      <w:r w:rsidR="007C4A24" w:rsidRPr="00480488">
        <w:t>многие</w:t>
      </w:r>
      <w:r w:rsidR="001E34F2" w:rsidRPr="00480488">
        <w:t xml:space="preserve"> </w:t>
      </w:r>
      <w:r w:rsidRPr="00480488">
        <w:t>примеры модификационной изменчивости</w:t>
      </w:r>
      <w:r w:rsidR="007C4A24" w:rsidRPr="00480488">
        <w:t>.</w:t>
      </w:r>
      <w:r w:rsidR="00AE79A3" w:rsidRPr="00480488">
        <w:t xml:space="preserve"> Иногда</w:t>
      </w:r>
      <w:r w:rsidR="001E34F2" w:rsidRPr="00480488">
        <w:t xml:space="preserve"> </w:t>
      </w:r>
      <w:r w:rsidR="00AE79A3" w:rsidRPr="00480488">
        <w:t>форма изменяется медленно в зависимости от силы воздействия фактора (велич</w:t>
      </w:r>
      <w:r w:rsidR="00AE79A3" w:rsidRPr="00480488">
        <w:t>и</w:t>
      </w:r>
      <w:r w:rsidR="00AE79A3" w:rsidRPr="00480488">
        <w:t>на листовой пластинки растения в зависимости от освещенности или размеров тела ж</w:t>
      </w:r>
      <w:r w:rsidR="00AE79A3" w:rsidRPr="00480488">
        <w:t>и</w:t>
      </w:r>
      <w:r w:rsidR="00AE79A3" w:rsidRPr="00480488">
        <w:t>вотных в</w:t>
      </w:r>
      <w:r w:rsidR="001E34F2" w:rsidRPr="00480488">
        <w:t xml:space="preserve"> </w:t>
      </w:r>
      <w:r w:rsidR="00AE79A3" w:rsidRPr="00480488">
        <w:t xml:space="preserve">зависимости от обеспеченность пищей в период роста). </w:t>
      </w:r>
      <w:r w:rsidR="00085DC9" w:rsidRPr="00480488">
        <w:t>Особенно ярко модиф</w:t>
      </w:r>
      <w:r w:rsidR="00085DC9" w:rsidRPr="00480488">
        <w:t>и</w:t>
      </w:r>
      <w:r w:rsidR="00085DC9" w:rsidRPr="00480488">
        <w:t xml:space="preserve">кационная изменчивость проявляется в виде </w:t>
      </w:r>
      <w:r w:rsidR="00085DC9" w:rsidRPr="00480488">
        <w:rPr>
          <w:i/>
        </w:rPr>
        <w:t>дискретных а</w:t>
      </w:r>
      <w:r w:rsidR="007159A6">
        <w:rPr>
          <w:i/>
        </w:rPr>
        <w:t>д</w:t>
      </w:r>
      <w:r w:rsidR="00085DC9" w:rsidRPr="00480488">
        <w:rPr>
          <w:i/>
        </w:rPr>
        <w:t>аптивных норм</w:t>
      </w:r>
      <w:r w:rsidR="001E34F2" w:rsidRPr="00480488">
        <w:rPr>
          <w:i/>
        </w:rPr>
        <w:t xml:space="preserve"> </w:t>
      </w:r>
      <w:r w:rsidR="00C828F2" w:rsidRPr="00480488">
        <w:t>(ДАН)</w:t>
      </w:r>
      <w:r w:rsidR="00085DC9" w:rsidRPr="00480488">
        <w:t>, когда</w:t>
      </w:r>
      <w:r w:rsidR="001E34F2" w:rsidRPr="00480488">
        <w:t xml:space="preserve"> </w:t>
      </w:r>
      <w:r w:rsidR="00085DC9" w:rsidRPr="00480488">
        <w:t>альтернативный</w:t>
      </w:r>
      <w:r w:rsidR="001E34F2" w:rsidRPr="00480488">
        <w:t xml:space="preserve"> </w:t>
      </w:r>
      <w:r w:rsidR="00085DC9" w:rsidRPr="00480488">
        <w:t>признак</w:t>
      </w:r>
      <w:r w:rsidR="001E34F2" w:rsidRPr="00480488">
        <w:t xml:space="preserve"> </w:t>
      </w:r>
      <w:r w:rsidR="00085DC9" w:rsidRPr="00480488">
        <w:t>возникает сразу в ответ на</w:t>
      </w:r>
      <w:r w:rsidR="001E34F2" w:rsidRPr="00480488">
        <w:t xml:space="preserve"> </w:t>
      </w:r>
      <w:r w:rsidR="00085DC9" w:rsidRPr="00480488">
        <w:t>достижения внешнего сигнала</w:t>
      </w:r>
      <w:r w:rsidR="001E34F2" w:rsidRPr="00480488">
        <w:t xml:space="preserve"> </w:t>
      </w:r>
      <w:r w:rsidR="00085DC9" w:rsidRPr="00480488">
        <w:t>пор</w:t>
      </w:r>
      <w:r w:rsidR="00085DC9" w:rsidRPr="00480488">
        <w:t>о</w:t>
      </w:r>
      <w:r w:rsidR="00085DC9" w:rsidRPr="00480488">
        <w:t>говых величин</w:t>
      </w:r>
      <w:r w:rsidR="005C2AE2" w:rsidRPr="00480488">
        <w:t xml:space="preserve"> (Медников, 1987). </w:t>
      </w:r>
    </w:p>
    <w:p w:rsidR="00F55275" w:rsidRPr="00480488" w:rsidRDefault="00F55275" w:rsidP="00E4234A">
      <w:pPr>
        <w:spacing w:line="360" w:lineRule="auto"/>
        <w:ind w:firstLine="708"/>
        <w:jc w:val="both"/>
      </w:pPr>
      <w:r w:rsidRPr="00480488">
        <w:t>Дискретные адап</w:t>
      </w:r>
      <w:r w:rsidR="00480488">
        <w:t>ти</w:t>
      </w:r>
      <w:r w:rsidRPr="00480488">
        <w:t>вные нормы особенно ярко проявляются</w:t>
      </w:r>
      <w:r w:rsidR="001E34F2" w:rsidRPr="00480488">
        <w:t xml:space="preserve"> </w:t>
      </w:r>
      <w:r w:rsidRPr="00480488">
        <w:t xml:space="preserve">у </w:t>
      </w:r>
      <w:r w:rsidRPr="00EB445C">
        <w:t>клональных</w:t>
      </w:r>
      <w:r w:rsidRPr="00480488">
        <w:t xml:space="preserve"> живо</w:t>
      </w:r>
      <w:r w:rsidRPr="00480488">
        <w:t>т</w:t>
      </w:r>
      <w:r w:rsidRPr="00480488">
        <w:t>ных (инфузории, коловратки, кладоцеры, чаще всего в виде защитных шипов в ответ на</w:t>
      </w:r>
      <w:r w:rsidR="001E34F2" w:rsidRPr="00480488">
        <w:t xml:space="preserve"> </w:t>
      </w:r>
      <w:r w:rsidR="00480488">
        <w:t>химический сигнал пр</w:t>
      </w:r>
      <w:r w:rsidR="00A022B0" w:rsidRPr="00480488">
        <w:t>исутствия хищника</w:t>
      </w:r>
      <w:r w:rsidR="00C0656A" w:rsidRPr="00480488">
        <w:t>).</w:t>
      </w:r>
      <w:r w:rsidR="001E34F2" w:rsidRPr="00480488">
        <w:t xml:space="preserve"> </w:t>
      </w:r>
      <w:r w:rsidR="000A6A84" w:rsidRPr="00480488">
        <w:t>Распространенным видом ДАН оказываются</w:t>
      </w:r>
      <w:r w:rsidR="001E34F2" w:rsidRPr="00480488">
        <w:t xml:space="preserve"> </w:t>
      </w:r>
      <w:r w:rsidR="000A6A84" w:rsidRPr="00480488">
        <w:t>крылаты</w:t>
      </w:r>
      <w:r w:rsidR="00C828F2" w:rsidRPr="00480488">
        <w:t>е</w:t>
      </w:r>
      <w:r w:rsidR="000A6A84" w:rsidRPr="00480488">
        <w:t xml:space="preserve"> ф</w:t>
      </w:r>
      <w:r w:rsidR="00480488">
        <w:t>ор</w:t>
      </w:r>
      <w:r w:rsidR="000A6A84" w:rsidRPr="00480488">
        <w:t>мы обычно бескрылых форм, например</w:t>
      </w:r>
      <w:r w:rsidR="00480488">
        <w:t>,</w:t>
      </w:r>
      <w:r w:rsidR="000A6A84" w:rsidRPr="00480488">
        <w:t xml:space="preserve"> клопов-водомеро</w:t>
      </w:r>
      <w:r w:rsidR="00C0656A" w:rsidRPr="00480488">
        <w:t>к.</w:t>
      </w:r>
      <w:r w:rsidR="001E34F2" w:rsidRPr="00480488">
        <w:t xml:space="preserve"> </w:t>
      </w:r>
      <w:r w:rsidR="000A6A84" w:rsidRPr="00480488">
        <w:t>Сигналом к о</w:t>
      </w:r>
      <w:r w:rsidR="000A6A84" w:rsidRPr="00480488">
        <w:t>б</w:t>
      </w:r>
      <w:r w:rsidR="000A6A84" w:rsidRPr="00480488">
        <w:t xml:space="preserve">разованию </w:t>
      </w:r>
      <w:r w:rsidR="00480488">
        <w:t>кр</w:t>
      </w:r>
      <w:r w:rsidR="00F67FB8" w:rsidRPr="00480488">
        <w:t>ылатых особей служит</w:t>
      </w:r>
      <w:r w:rsidR="001E34F2" w:rsidRPr="00480488">
        <w:t xml:space="preserve"> </w:t>
      </w:r>
      <w:r w:rsidR="00F67FB8" w:rsidRPr="00480488">
        <w:t>стресс от частых столкновений особей друг с другом или с берегом, что</w:t>
      </w:r>
      <w:r w:rsidR="001E34F2" w:rsidRPr="00480488">
        <w:t xml:space="preserve"> </w:t>
      </w:r>
      <w:r w:rsidR="00F67FB8" w:rsidRPr="00480488">
        <w:t>свидетельствует об</w:t>
      </w:r>
      <w:r w:rsidR="001E34F2" w:rsidRPr="00480488">
        <w:t xml:space="preserve"> </w:t>
      </w:r>
      <w:r w:rsidR="00F67FB8" w:rsidRPr="00480488">
        <w:t>усыхании водоема</w:t>
      </w:r>
      <w:r w:rsidR="00C55ECB">
        <w:t xml:space="preserve"> и</w:t>
      </w:r>
      <w:r w:rsidR="00F67FB8" w:rsidRPr="00480488">
        <w:t xml:space="preserve"> что дает возможность перел</w:t>
      </w:r>
      <w:r w:rsidR="00F67FB8" w:rsidRPr="00480488">
        <w:t>е</w:t>
      </w:r>
      <w:r w:rsidR="00F67FB8" w:rsidRPr="00480488">
        <w:t xml:space="preserve">теть на новое место. </w:t>
      </w:r>
    </w:p>
    <w:p w:rsidR="00CF3DF6" w:rsidRPr="00480488" w:rsidRDefault="00F67FB8" w:rsidP="00E4234A">
      <w:pPr>
        <w:spacing w:line="360" w:lineRule="auto"/>
        <w:ind w:firstLine="708"/>
        <w:jc w:val="both"/>
      </w:pPr>
      <w:r w:rsidRPr="00480488">
        <w:lastRenderedPageBreak/>
        <w:t xml:space="preserve">Было </w:t>
      </w:r>
      <w:r w:rsidR="00480488">
        <w:t>обращено внимание на то обстоят</w:t>
      </w:r>
      <w:r w:rsidRPr="00480488">
        <w:t>ельство, что виды способные к образов</w:t>
      </w:r>
      <w:r w:rsidRPr="00480488">
        <w:t>а</w:t>
      </w:r>
      <w:r w:rsidRPr="00480488">
        <w:t>нию ДАН часто представлены в виде</w:t>
      </w:r>
      <w:r w:rsidR="001E34F2" w:rsidRPr="00480488">
        <w:t xml:space="preserve"> </w:t>
      </w:r>
      <w:r w:rsidRPr="00480488">
        <w:t>наследственных триад – одна из них</w:t>
      </w:r>
      <w:r w:rsidR="00E20E1C" w:rsidRPr="00480488">
        <w:t xml:space="preserve"> всегда способна образовывать две ДАН и</w:t>
      </w:r>
      <w:r w:rsidR="001E34F2" w:rsidRPr="00480488">
        <w:t xml:space="preserve"> </w:t>
      </w:r>
      <w:r w:rsidR="00E20E1C" w:rsidRPr="00480488">
        <w:t>две других</w:t>
      </w:r>
      <w:r w:rsidR="00D67603">
        <w:t>,</w:t>
      </w:r>
      <w:r w:rsidR="00E20E1C" w:rsidRPr="00480488">
        <w:t xml:space="preserve"> постоянно </w:t>
      </w:r>
      <w:r w:rsidR="00480488">
        <w:t>существующих в виде одного из фл</w:t>
      </w:r>
      <w:r w:rsidR="00E20E1C" w:rsidRPr="00480488">
        <w:t>ангов ДАН. Например,</w:t>
      </w:r>
      <w:r w:rsidR="001E34F2" w:rsidRPr="00480488">
        <w:t xml:space="preserve"> </w:t>
      </w:r>
      <w:r w:rsidR="00E20E1C" w:rsidRPr="00480488">
        <w:t>у некоторых видов тех же клопов</w:t>
      </w:r>
      <w:r w:rsidR="00C55ECB">
        <w:t>-</w:t>
      </w:r>
      <w:r w:rsidR="00E20E1C" w:rsidRPr="00480488">
        <w:t>водомерок могут быть</w:t>
      </w:r>
      <w:r w:rsidR="001E34F2" w:rsidRPr="00480488">
        <w:t xml:space="preserve"> </w:t>
      </w:r>
      <w:r w:rsidR="00E20E1C" w:rsidRPr="00480488">
        <w:t>наряду с</w:t>
      </w:r>
      <w:r w:rsidR="001E34F2" w:rsidRPr="00480488">
        <w:t xml:space="preserve"> </w:t>
      </w:r>
      <w:r w:rsidR="00E20E1C" w:rsidRPr="00480488">
        <w:t>поп</w:t>
      </w:r>
      <w:r w:rsidR="00E20E1C" w:rsidRPr="00480488">
        <w:t>у</w:t>
      </w:r>
      <w:r w:rsidR="00E20E1C" w:rsidRPr="00480488">
        <w:t>ляцией</w:t>
      </w:r>
      <w:r w:rsidR="001E34F2" w:rsidRPr="00480488">
        <w:t xml:space="preserve"> </w:t>
      </w:r>
      <w:r w:rsidR="00E20E1C" w:rsidRPr="00480488">
        <w:t>бескры</w:t>
      </w:r>
      <w:r w:rsidR="00480488">
        <w:t>л</w:t>
      </w:r>
      <w:r w:rsidR="00E20E1C" w:rsidRPr="00480488">
        <w:t xml:space="preserve">ых, способных к образованию </w:t>
      </w:r>
      <w:r w:rsidR="00C0656A" w:rsidRPr="00480488">
        <w:t>к</w:t>
      </w:r>
      <w:r w:rsidR="00E20E1C" w:rsidRPr="00480488">
        <w:t>рылатых, будут группы особей всегда бе</w:t>
      </w:r>
      <w:r w:rsidR="00E20E1C" w:rsidRPr="00480488">
        <w:t>с</w:t>
      </w:r>
      <w:r w:rsidR="00E20E1C" w:rsidRPr="00480488">
        <w:t>крылых и всегда крылатых.</w:t>
      </w:r>
      <w:r w:rsidR="0092034F" w:rsidRPr="00480488">
        <w:t xml:space="preserve"> Существование таких генетических </w:t>
      </w:r>
      <w:r w:rsidR="00C0656A" w:rsidRPr="00480488">
        <w:t xml:space="preserve">триад </w:t>
      </w:r>
      <w:r w:rsidR="0092034F" w:rsidRPr="00480488">
        <w:t>можно рассматр</w:t>
      </w:r>
      <w:r w:rsidR="0092034F" w:rsidRPr="00480488">
        <w:t>и</w:t>
      </w:r>
      <w:r w:rsidR="0092034F" w:rsidRPr="00480488">
        <w:t>вать одним их доказательств</w:t>
      </w:r>
      <w:r w:rsidR="00480488">
        <w:t xml:space="preserve"> г</w:t>
      </w:r>
      <w:r w:rsidR="0092034F" w:rsidRPr="00480488">
        <w:t>енорегуляторной</w:t>
      </w:r>
      <w:r w:rsidR="001E34F2" w:rsidRPr="00480488">
        <w:t xml:space="preserve"> </w:t>
      </w:r>
      <w:r w:rsidR="0092034F" w:rsidRPr="00480488">
        <w:t>природы</w:t>
      </w:r>
      <w:r w:rsidR="001E34F2" w:rsidRPr="00480488">
        <w:t xml:space="preserve"> </w:t>
      </w:r>
      <w:r w:rsidR="0092034F" w:rsidRPr="00480488">
        <w:t>ДАН.</w:t>
      </w:r>
      <w:r w:rsidR="001E34F2" w:rsidRPr="00480488">
        <w:t xml:space="preserve"> </w:t>
      </w:r>
      <w:r w:rsidR="00C017A0" w:rsidRPr="00480488">
        <w:t>Затем это было подтве</w:t>
      </w:r>
      <w:r w:rsidR="00C017A0" w:rsidRPr="00480488">
        <w:t>р</w:t>
      </w:r>
      <w:r w:rsidR="00C017A0" w:rsidRPr="00480488">
        <w:t>ждено подавлением спосо</w:t>
      </w:r>
      <w:r w:rsidR="00480488">
        <w:t>б</w:t>
      </w:r>
      <w:r w:rsidR="00C017A0" w:rsidRPr="00480488">
        <w:t>ности к образованию ДАН нетоксичными дозами актиномиц</w:t>
      </w:r>
      <w:r w:rsidR="00C017A0" w:rsidRPr="00480488">
        <w:t>и</w:t>
      </w:r>
      <w:r w:rsidR="00C017A0" w:rsidRPr="00480488">
        <w:t xml:space="preserve">на </w:t>
      </w:r>
      <w:r w:rsidR="00C017A0" w:rsidRPr="00480488">
        <w:rPr>
          <w:lang w:val="en-US"/>
        </w:rPr>
        <w:t>D</w:t>
      </w:r>
      <w:r w:rsidR="001E34F2" w:rsidRPr="00480488">
        <w:t xml:space="preserve"> </w:t>
      </w:r>
      <w:r w:rsidR="00C017A0" w:rsidRPr="00480488">
        <w:t>(</w:t>
      </w:r>
      <w:r w:rsidR="00C828F2" w:rsidRPr="00480488">
        <w:t>Хлебович,</w:t>
      </w:r>
      <w:r w:rsidR="00C55ECB">
        <w:t xml:space="preserve"> </w:t>
      </w:r>
      <w:r w:rsidR="00C017A0" w:rsidRPr="00480488">
        <w:t xml:space="preserve">1999, </w:t>
      </w:r>
      <w:r w:rsidR="00884B8D" w:rsidRPr="00480488">
        <w:t xml:space="preserve">2002, 2006, </w:t>
      </w:r>
      <w:r w:rsidR="00D2263D" w:rsidRPr="00480488">
        <w:t>2009,</w:t>
      </w:r>
      <w:r w:rsidR="00480488">
        <w:t xml:space="preserve"> </w:t>
      </w:r>
      <w:r w:rsidR="00C017A0" w:rsidRPr="00480488">
        <w:t>2012</w:t>
      </w:r>
      <w:r w:rsidR="00C828F2" w:rsidRPr="00480488">
        <w:t>)</w:t>
      </w:r>
      <w:r w:rsidR="00C017A0" w:rsidRPr="00480488">
        <w:t>.</w:t>
      </w:r>
    </w:p>
    <w:p w:rsidR="00B73874" w:rsidRPr="00A512A7" w:rsidRDefault="00B73874" w:rsidP="00EB445C">
      <w:pPr>
        <w:pStyle w:val="a3"/>
        <w:tabs>
          <w:tab w:val="left" w:pos="3740"/>
        </w:tabs>
        <w:spacing w:after="120" w:afterAutospacing="0" w:line="360" w:lineRule="auto"/>
        <w:jc w:val="both"/>
      </w:pPr>
      <w:r w:rsidRPr="00A512A7">
        <w:t>БИОЛОГИЧЕСКИЙ ПОКОЙ</w:t>
      </w:r>
    </w:p>
    <w:p w:rsidR="00B73874" w:rsidRPr="00480488" w:rsidRDefault="00C0656A" w:rsidP="00A512A7">
      <w:pPr>
        <w:tabs>
          <w:tab w:val="left" w:pos="709"/>
        </w:tabs>
        <w:spacing w:line="360" w:lineRule="auto"/>
        <w:jc w:val="both"/>
      </w:pPr>
      <w:r w:rsidRPr="00480488">
        <w:rPr>
          <w:b/>
        </w:rPr>
        <w:tab/>
      </w:r>
      <w:r w:rsidR="00B73874" w:rsidRPr="00480488">
        <w:rPr>
          <w:i/>
        </w:rPr>
        <w:t>Диапауза</w:t>
      </w:r>
      <w:r w:rsidR="00B73874" w:rsidRPr="00480488">
        <w:t xml:space="preserve"> – самая совершенная форма биологического покоя (Алексеев,</w:t>
      </w:r>
      <w:r w:rsidR="00C55ECB">
        <w:t xml:space="preserve"> </w:t>
      </w:r>
      <w:r w:rsidR="00E07904" w:rsidRPr="00480488">
        <w:t>1990)</w:t>
      </w:r>
      <w:r w:rsidR="00B73874" w:rsidRPr="00480488">
        <w:t>. Она включает в себя предваряющие наступление</w:t>
      </w:r>
      <w:r w:rsidR="001E34F2" w:rsidRPr="00480488">
        <w:t xml:space="preserve"> </w:t>
      </w:r>
      <w:r w:rsidR="00A23D65" w:rsidRPr="00480488">
        <w:t xml:space="preserve">сезонных </w:t>
      </w:r>
      <w:r w:rsidR="00B73874" w:rsidRPr="00480488">
        <w:t>вредных внешних воздействий п</w:t>
      </w:r>
      <w:r w:rsidR="00B73874" w:rsidRPr="00480488">
        <w:t>е</w:t>
      </w:r>
      <w:r w:rsidR="00B73874" w:rsidRPr="00480488">
        <w:t>рестройки функций, которые</w:t>
      </w:r>
      <w:r w:rsidR="00C55ECB">
        <w:t>,</w:t>
      </w:r>
      <w:r w:rsidR="00B73874" w:rsidRPr="00480488">
        <w:t xml:space="preserve"> помимо</w:t>
      </w:r>
      <w:r w:rsidR="001E34F2" w:rsidRPr="00480488">
        <w:t xml:space="preserve"> </w:t>
      </w:r>
      <w:r w:rsidR="00B73874" w:rsidRPr="00480488">
        <w:t>снижения общего метаболизма и прекращения формообразования,</w:t>
      </w:r>
      <w:r w:rsidR="001E34F2" w:rsidRPr="00480488">
        <w:t xml:space="preserve"> </w:t>
      </w:r>
      <w:r w:rsidR="00B73874" w:rsidRPr="00480488">
        <w:t>могут быть связаны с накоплением</w:t>
      </w:r>
      <w:r w:rsidR="001E34F2" w:rsidRPr="00480488">
        <w:t xml:space="preserve"> </w:t>
      </w:r>
      <w:r w:rsidR="00B73874" w:rsidRPr="00480488">
        <w:t>пищевых резервов (чаще липидов). Диапаузой могут характеризоваться разные онтогенетические стадии</w:t>
      </w:r>
      <w:r w:rsidR="001E34F2" w:rsidRPr="00480488">
        <w:t xml:space="preserve"> </w:t>
      </w:r>
      <w:r w:rsidR="00B73874" w:rsidRPr="00480488">
        <w:t>от</w:t>
      </w:r>
      <w:r w:rsidR="001E34F2" w:rsidRPr="00480488">
        <w:t xml:space="preserve"> </w:t>
      </w:r>
      <w:r w:rsidR="00B73874" w:rsidRPr="00480488">
        <w:t>оплодотворённ</w:t>
      </w:r>
      <w:r w:rsidR="00B73874" w:rsidRPr="00480488">
        <w:t>о</w:t>
      </w:r>
      <w:r w:rsidR="00B73874" w:rsidRPr="00480488">
        <w:t>го яйца</w:t>
      </w:r>
      <w:r w:rsidR="001E34F2" w:rsidRPr="00480488">
        <w:t xml:space="preserve"> </w:t>
      </w:r>
      <w:r w:rsidR="00B73874" w:rsidRPr="00480488">
        <w:t>до дефинитивного состояния. Время пребывания в диапаузе у разных организмов колеблется</w:t>
      </w:r>
      <w:r w:rsidR="001E34F2" w:rsidRPr="00480488">
        <w:t xml:space="preserve"> </w:t>
      </w:r>
      <w:r w:rsidR="00B73874" w:rsidRPr="00480488">
        <w:t>от полутора месяцев до нескольких лет.</w:t>
      </w:r>
      <w:r w:rsidR="001E34F2" w:rsidRPr="00480488">
        <w:t xml:space="preserve"> </w:t>
      </w:r>
      <w:r w:rsidR="00B73874" w:rsidRPr="00480488">
        <w:t>Глубина</w:t>
      </w:r>
      <w:r w:rsidR="001E34F2" w:rsidRPr="00480488">
        <w:t xml:space="preserve"> </w:t>
      </w:r>
      <w:r w:rsidR="00B73874" w:rsidRPr="00480488">
        <w:t>диапаузы</w:t>
      </w:r>
      <w:r w:rsidR="001E34F2" w:rsidRPr="00480488">
        <w:t xml:space="preserve"> </w:t>
      </w:r>
      <w:r w:rsidR="00B73874" w:rsidRPr="00480488">
        <w:t>бывает разной. Особенно часто она встречается</w:t>
      </w:r>
      <w:r w:rsidR="001E34F2" w:rsidRPr="00480488">
        <w:t xml:space="preserve"> </w:t>
      </w:r>
      <w:r w:rsidR="00B73874" w:rsidRPr="00480488">
        <w:t>у обитателей суши и</w:t>
      </w:r>
      <w:r w:rsidR="001E34F2" w:rsidRPr="00480488">
        <w:t xml:space="preserve"> </w:t>
      </w:r>
      <w:r w:rsidR="00B73874" w:rsidRPr="00480488">
        <w:t>пересыхающих или</w:t>
      </w:r>
      <w:r w:rsidR="001E34F2" w:rsidRPr="00480488">
        <w:t xml:space="preserve"> </w:t>
      </w:r>
      <w:r w:rsidR="00B73874" w:rsidRPr="00480488">
        <w:t>промерзающих</w:t>
      </w:r>
      <w:r w:rsidR="001E34F2" w:rsidRPr="00480488">
        <w:t xml:space="preserve"> </w:t>
      </w:r>
      <w:r w:rsidR="00B73874" w:rsidRPr="00480488">
        <w:t>водоёмов. Наиболее глубокие</w:t>
      </w:r>
      <w:r w:rsidR="001E34F2" w:rsidRPr="00480488">
        <w:t xml:space="preserve"> </w:t>
      </w:r>
      <w:r w:rsidR="00B73874" w:rsidRPr="00480488">
        <w:t>проявления диапаузы, когда метаболизм максимально п</w:t>
      </w:r>
      <w:r w:rsidR="00B73874" w:rsidRPr="00480488">
        <w:t>о</w:t>
      </w:r>
      <w:r w:rsidR="00B73874" w:rsidRPr="00480488">
        <w:t>давлен, известны под названием</w:t>
      </w:r>
      <w:r w:rsidR="001E34F2" w:rsidRPr="00480488">
        <w:t xml:space="preserve"> </w:t>
      </w:r>
      <w:r w:rsidR="00B73874" w:rsidRPr="00480488">
        <w:rPr>
          <w:i/>
        </w:rPr>
        <w:t>анабиоза</w:t>
      </w:r>
      <w:r w:rsidR="00B73874" w:rsidRPr="00480488">
        <w:t>.</w:t>
      </w:r>
      <w:r w:rsidR="001E34F2" w:rsidRPr="00480488">
        <w:t xml:space="preserve"> </w:t>
      </w:r>
      <w:r w:rsidR="00B73874" w:rsidRPr="00480488">
        <w:t>При</w:t>
      </w:r>
      <w:r w:rsidR="001E34F2" w:rsidRPr="00480488">
        <w:t xml:space="preserve"> </w:t>
      </w:r>
      <w:r w:rsidR="00B73874" w:rsidRPr="00480488">
        <w:t>анабиозе</w:t>
      </w:r>
      <w:r w:rsidR="001E34F2" w:rsidRPr="00480488">
        <w:t xml:space="preserve"> </w:t>
      </w:r>
      <w:r w:rsidR="00B73874" w:rsidRPr="00480488">
        <w:t>часто отмечается</w:t>
      </w:r>
      <w:r w:rsidR="001E34F2" w:rsidRPr="00480488">
        <w:t xml:space="preserve"> </w:t>
      </w:r>
      <w:r w:rsidR="00B73874" w:rsidRPr="00480488">
        <w:t>значительная потеря</w:t>
      </w:r>
      <w:r w:rsidR="001E34F2" w:rsidRPr="00480488">
        <w:t xml:space="preserve"> </w:t>
      </w:r>
      <w:r w:rsidR="00B73874" w:rsidRPr="00480488">
        <w:t xml:space="preserve">воды – </w:t>
      </w:r>
      <w:r w:rsidR="00E07904" w:rsidRPr="00480488">
        <w:t>(</w:t>
      </w:r>
      <w:r w:rsidR="00B73874" w:rsidRPr="00480488">
        <w:rPr>
          <w:i/>
        </w:rPr>
        <w:t>ангидробиоз</w:t>
      </w:r>
      <w:r w:rsidR="00B73874" w:rsidRPr="00480488">
        <w:t xml:space="preserve">) или </w:t>
      </w:r>
      <w:r w:rsidR="00C55ECB">
        <w:t>насыщение организма антифризами -</w:t>
      </w:r>
      <w:r w:rsidR="00B73874" w:rsidRPr="00480488">
        <w:t xml:space="preserve"> веществами, пр</w:t>
      </w:r>
      <w:r w:rsidR="00B73874" w:rsidRPr="00480488">
        <w:t>е</w:t>
      </w:r>
      <w:r w:rsidR="00B73874" w:rsidRPr="00480488">
        <w:t>пятствующими образовани</w:t>
      </w:r>
      <w:r w:rsidR="004948B8">
        <w:t>е</w:t>
      </w:r>
      <w:r w:rsidR="00B73874" w:rsidRPr="00480488">
        <w:t xml:space="preserve"> кристаллов льда.</w:t>
      </w:r>
    </w:p>
    <w:p w:rsidR="00B73874" w:rsidRPr="00480488" w:rsidRDefault="00B73874" w:rsidP="00CD3AFD">
      <w:pPr>
        <w:spacing w:line="360" w:lineRule="auto"/>
        <w:jc w:val="both"/>
      </w:pPr>
      <w:r w:rsidRPr="00480488">
        <w:tab/>
        <w:t>Почти полное прекращение метаболизма позволяет</w:t>
      </w:r>
      <w:r w:rsidR="001E34F2" w:rsidRPr="00480488">
        <w:t xml:space="preserve"> </w:t>
      </w:r>
      <w:r w:rsidRPr="00480488">
        <w:t>при анабиозе использовать в качестве антифризов низкомолекулярные вещества –</w:t>
      </w:r>
      <w:r w:rsidR="001E34F2" w:rsidRPr="00480488">
        <w:t xml:space="preserve"> </w:t>
      </w:r>
      <w:r w:rsidRPr="00480488">
        <w:t>свободные аминокислоты,</w:t>
      </w:r>
      <w:r w:rsidR="001E34F2" w:rsidRPr="00480488">
        <w:t xml:space="preserve"> </w:t>
      </w:r>
      <w:r w:rsidRPr="00480488">
        <w:t>сахара и глицериды, которые</w:t>
      </w:r>
      <w:r w:rsidR="001E34F2" w:rsidRPr="00480488">
        <w:t xml:space="preserve"> </w:t>
      </w:r>
      <w:r w:rsidRPr="00480488">
        <w:t>могут букваль</w:t>
      </w:r>
      <w:r w:rsidR="00C55ECB">
        <w:t>но насыщать зимующие организмы.</w:t>
      </w:r>
    </w:p>
    <w:p w:rsidR="00B73874" w:rsidRPr="00480488" w:rsidRDefault="00B73874" w:rsidP="00CD3AFD">
      <w:pPr>
        <w:spacing w:line="360" w:lineRule="auto"/>
        <w:ind w:firstLine="708"/>
        <w:jc w:val="both"/>
      </w:pPr>
      <w:r w:rsidRPr="00480488">
        <w:t>Сигналом</w:t>
      </w:r>
      <w:r w:rsidR="001E34F2" w:rsidRPr="00480488">
        <w:t xml:space="preserve"> </w:t>
      </w:r>
      <w:r w:rsidRPr="00480488">
        <w:t>к началу ведущих к диапаузе перестроек обычно</w:t>
      </w:r>
      <w:r w:rsidR="001E34F2" w:rsidRPr="00480488">
        <w:t xml:space="preserve"> </w:t>
      </w:r>
      <w:r w:rsidRPr="00480488">
        <w:t>является фотопериод, достижение</w:t>
      </w:r>
      <w:r w:rsidR="001E34F2" w:rsidRPr="00480488">
        <w:t xml:space="preserve"> </w:t>
      </w:r>
      <w:r w:rsidRPr="00480488">
        <w:t>определенной длины светового дня. Фотопериод</w:t>
      </w:r>
      <w:r w:rsidR="001E34F2" w:rsidRPr="00480488">
        <w:t xml:space="preserve"> </w:t>
      </w:r>
      <w:r w:rsidRPr="00480488">
        <w:t>запускает</w:t>
      </w:r>
      <w:r w:rsidR="001E34F2" w:rsidRPr="00480488">
        <w:t xml:space="preserve"> </w:t>
      </w:r>
      <w:r w:rsidRPr="00480488">
        <w:t>каскад</w:t>
      </w:r>
      <w:r w:rsidR="001E34F2" w:rsidRPr="00480488">
        <w:t xml:space="preserve"> </w:t>
      </w:r>
      <w:r w:rsidRPr="00480488">
        <w:t>эндокри</w:t>
      </w:r>
      <w:r w:rsidRPr="00480488">
        <w:t>н</w:t>
      </w:r>
      <w:r w:rsidRPr="00480488">
        <w:t xml:space="preserve">ных воздействий, определяющих </w:t>
      </w:r>
      <w:r w:rsidR="004948B8">
        <w:t>далее,</w:t>
      </w:r>
      <w:r w:rsidR="001E34F2" w:rsidRPr="00480488">
        <w:t xml:space="preserve"> </w:t>
      </w:r>
      <w:r w:rsidRPr="00480488">
        <w:t>как вхождение организмов в диапаузу, так и в</w:t>
      </w:r>
      <w:r w:rsidRPr="00480488">
        <w:t>ы</w:t>
      </w:r>
      <w:r w:rsidRPr="00480488">
        <w:t>ход из неё.</w:t>
      </w:r>
      <w:r w:rsidR="001E34F2" w:rsidRPr="00480488">
        <w:t xml:space="preserve"> </w:t>
      </w:r>
      <w:r w:rsidRPr="00480488">
        <w:t>Сигнал</w:t>
      </w:r>
      <w:r w:rsidR="001E34F2" w:rsidRPr="00480488">
        <w:t xml:space="preserve"> </w:t>
      </w:r>
      <w:r w:rsidRPr="00480488">
        <w:t>подготовки к неблагоприятному по температуре</w:t>
      </w:r>
      <w:r w:rsidR="001E34F2" w:rsidRPr="00480488">
        <w:t xml:space="preserve"> </w:t>
      </w:r>
      <w:r w:rsidRPr="00480488">
        <w:t>сезону</w:t>
      </w:r>
      <w:r w:rsidR="001E34F2" w:rsidRPr="00480488">
        <w:t xml:space="preserve"> </w:t>
      </w:r>
      <w:r w:rsidRPr="00480488">
        <w:t>(морозам</w:t>
      </w:r>
      <w:r w:rsidR="001E34F2" w:rsidRPr="00480488">
        <w:t xml:space="preserve"> </w:t>
      </w:r>
      <w:r w:rsidRPr="00480488">
        <w:t>з</w:t>
      </w:r>
      <w:r w:rsidRPr="00480488">
        <w:t>и</w:t>
      </w:r>
      <w:r w:rsidRPr="00480488">
        <w:t>мой или</w:t>
      </w:r>
      <w:r w:rsidR="001E34F2" w:rsidRPr="00480488">
        <w:t xml:space="preserve"> </w:t>
      </w:r>
      <w:r w:rsidRPr="00480488">
        <w:t>жаре летом)</w:t>
      </w:r>
      <w:r w:rsidR="001E34F2" w:rsidRPr="00480488">
        <w:t xml:space="preserve"> </w:t>
      </w:r>
      <w:r w:rsidRPr="00480488">
        <w:t>в виде фотопериода оказывается более надежным, чем только темп</w:t>
      </w:r>
      <w:r w:rsidRPr="00480488">
        <w:t>е</w:t>
      </w:r>
      <w:r w:rsidRPr="00480488">
        <w:t>ратура</w:t>
      </w:r>
      <w:r w:rsidRPr="00480488">
        <w:rPr>
          <w:b/>
        </w:rPr>
        <w:t xml:space="preserve">, </w:t>
      </w:r>
      <w:r w:rsidRPr="00480488">
        <w:t xml:space="preserve">с ее погодными временными падениями и подъёмами. </w:t>
      </w:r>
    </w:p>
    <w:p w:rsidR="00B73874" w:rsidRPr="00480488" w:rsidRDefault="00B73874" w:rsidP="00CD3AFD">
      <w:pPr>
        <w:spacing w:line="360" w:lineRule="auto"/>
        <w:ind w:firstLine="708"/>
        <w:jc w:val="both"/>
        <w:rPr>
          <w:b/>
        </w:rPr>
      </w:pPr>
      <w:r w:rsidRPr="00480488">
        <w:t>Очевидно, что</w:t>
      </w:r>
      <w:r w:rsidR="001E34F2" w:rsidRPr="00480488">
        <w:t xml:space="preserve"> </w:t>
      </w:r>
      <w:r w:rsidRPr="00480488">
        <w:t>у видов с ареалом, вытянутым с севера на юг, должны быть попул</w:t>
      </w:r>
      <w:r w:rsidRPr="00480488">
        <w:t>я</w:t>
      </w:r>
      <w:r w:rsidRPr="00480488">
        <w:t>ции</w:t>
      </w:r>
      <w:r w:rsidR="001E34F2" w:rsidRPr="00480488">
        <w:t xml:space="preserve"> </w:t>
      </w:r>
      <w:r w:rsidRPr="00480488">
        <w:t>с различным</w:t>
      </w:r>
      <w:r w:rsidR="001E34F2" w:rsidRPr="00480488">
        <w:t xml:space="preserve"> </w:t>
      </w:r>
      <w:r w:rsidRPr="00480488">
        <w:t>фотопериодом регуляции диапаузы</w:t>
      </w:r>
      <w:r w:rsidR="00F56352" w:rsidRPr="00480488">
        <w:t>.</w:t>
      </w:r>
    </w:p>
    <w:p w:rsidR="00B73874" w:rsidRPr="00480488" w:rsidRDefault="00B73874" w:rsidP="00CD3AFD">
      <w:pPr>
        <w:spacing w:line="360" w:lineRule="auto"/>
        <w:ind w:firstLine="708"/>
        <w:jc w:val="both"/>
        <w:rPr>
          <w:b/>
        </w:rPr>
      </w:pPr>
      <w:r w:rsidRPr="00480488">
        <w:lastRenderedPageBreak/>
        <w:t>Кроме диапаузы</w:t>
      </w:r>
      <w:r w:rsidR="00EB445C">
        <w:t>,</w:t>
      </w:r>
      <w:r w:rsidRPr="00480488">
        <w:t xml:space="preserve"> различают более прост</w:t>
      </w:r>
      <w:r w:rsidRPr="00EB445C">
        <w:t>ые</w:t>
      </w:r>
      <w:r w:rsidRPr="00480488">
        <w:rPr>
          <w:b/>
        </w:rPr>
        <w:t xml:space="preserve"> </w:t>
      </w:r>
      <w:r w:rsidRPr="00480488">
        <w:t>формы биологического покоя – оцеп</w:t>
      </w:r>
      <w:r w:rsidRPr="00480488">
        <w:t>е</w:t>
      </w:r>
      <w:r w:rsidRPr="00480488">
        <w:t>нение (вспомните вялых мух или рептилий в холодной комнате)</w:t>
      </w:r>
      <w:r w:rsidR="001E34F2" w:rsidRPr="00480488">
        <w:t xml:space="preserve"> </w:t>
      </w:r>
      <w:r w:rsidRPr="00480488">
        <w:t>и спячку, вход и выход из которой происходит рефлекторно</w:t>
      </w:r>
      <w:r w:rsidR="00265234">
        <w:t>,</w:t>
      </w:r>
      <w:r w:rsidR="00EB445C">
        <w:t xml:space="preserve"> </w:t>
      </w:r>
      <w:r w:rsidRPr="00480488">
        <w:t>быстро; отсюда, в частности, опасность охоты на ра</w:t>
      </w:r>
      <w:r w:rsidRPr="00480488">
        <w:t>з</w:t>
      </w:r>
      <w:r w:rsidRPr="00480488">
        <w:t>буженного в берлоге медведя</w:t>
      </w:r>
      <w:r w:rsidRPr="00480488">
        <w:rPr>
          <w:b/>
        </w:rPr>
        <w:t>.</w:t>
      </w:r>
    </w:p>
    <w:p w:rsidR="00CD5BF2" w:rsidRPr="00EB445C" w:rsidRDefault="00B73874" w:rsidP="00EB445C">
      <w:pPr>
        <w:pStyle w:val="a3"/>
        <w:tabs>
          <w:tab w:val="left" w:pos="3740"/>
        </w:tabs>
        <w:spacing w:after="120" w:afterAutospacing="0" w:line="360" w:lineRule="auto"/>
        <w:jc w:val="both"/>
      </w:pPr>
      <w:r w:rsidRPr="00EB445C">
        <w:t>ШИРОТНЫЕ</w:t>
      </w:r>
      <w:r w:rsidRPr="00480488">
        <w:t xml:space="preserve"> </w:t>
      </w:r>
      <w:r w:rsidR="001E34F2" w:rsidRPr="00EB445C">
        <w:t>СЕЗОННЫЕ МИГРАЦИИ</w:t>
      </w:r>
    </w:p>
    <w:p w:rsidR="00B73874" w:rsidRPr="00480488" w:rsidRDefault="00A512A7" w:rsidP="00CD3AFD">
      <w:pPr>
        <w:spacing w:line="360" w:lineRule="auto"/>
        <w:ind w:firstLine="708"/>
        <w:jc w:val="both"/>
      </w:pPr>
      <w:r>
        <w:t>К</w:t>
      </w:r>
      <w:r w:rsidR="00B73874" w:rsidRPr="00480488">
        <w:t xml:space="preserve">ак и биологический покой, этот вид фенотипической адаптации </w:t>
      </w:r>
      <w:r w:rsidR="001E34F2" w:rsidRPr="00480488">
        <w:t>связан с</w:t>
      </w:r>
      <w:r w:rsidR="00B73874" w:rsidRPr="00480488">
        <w:t xml:space="preserve"> необх</w:t>
      </w:r>
      <w:r w:rsidR="00B73874" w:rsidRPr="00480488">
        <w:t>о</w:t>
      </w:r>
      <w:r w:rsidR="00B73874" w:rsidRPr="00480488">
        <w:t xml:space="preserve">димостью обитателям умеренного </w:t>
      </w:r>
      <w:r w:rsidR="001E34F2" w:rsidRPr="00480488">
        <w:t>климата избежать зимние</w:t>
      </w:r>
      <w:r w:rsidR="00B73874" w:rsidRPr="00480488">
        <w:t xml:space="preserve"> морозы и бескормицу. Явл</w:t>
      </w:r>
      <w:r w:rsidR="00B73874" w:rsidRPr="00480488">
        <w:t>е</w:t>
      </w:r>
      <w:r w:rsidR="00B73874" w:rsidRPr="00480488">
        <w:t xml:space="preserve">ние </w:t>
      </w:r>
      <w:r w:rsidR="001E34F2" w:rsidRPr="00480488">
        <w:t>наиболее широко</w:t>
      </w:r>
      <w:r w:rsidR="00B73874" w:rsidRPr="00480488">
        <w:t xml:space="preserve"> распространено и изучено </w:t>
      </w:r>
      <w:r w:rsidR="001E34F2" w:rsidRPr="00480488">
        <w:t>у перелётных</w:t>
      </w:r>
      <w:r w:rsidR="00B73874" w:rsidRPr="00480488">
        <w:t xml:space="preserve"> птиц (Дольник,</w:t>
      </w:r>
      <w:r w:rsidR="004948B8">
        <w:t xml:space="preserve"> </w:t>
      </w:r>
      <w:r w:rsidR="00B73874" w:rsidRPr="00480488">
        <w:t>1975,</w:t>
      </w:r>
      <w:r w:rsidR="00AA07F4">
        <w:t xml:space="preserve"> </w:t>
      </w:r>
      <w:r w:rsidR="00B73874" w:rsidRPr="00AA07F4">
        <w:t>1976)</w:t>
      </w:r>
      <w:r w:rsidR="00B73874" w:rsidRPr="00480488">
        <w:t xml:space="preserve">. Из </w:t>
      </w:r>
      <w:r w:rsidR="001E34F2" w:rsidRPr="00480488">
        <w:t>млекопитающих сезонные</w:t>
      </w:r>
      <w:r w:rsidR="00B73874" w:rsidRPr="00480488">
        <w:t xml:space="preserve"> миграции совершают некоторые</w:t>
      </w:r>
      <w:r w:rsidR="001E34F2" w:rsidRPr="00480488">
        <w:t xml:space="preserve"> </w:t>
      </w:r>
      <w:r w:rsidR="00B73874" w:rsidRPr="00480488">
        <w:t xml:space="preserve">летучие мыши, </w:t>
      </w:r>
      <w:r w:rsidR="00065915" w:rsidRPr="00480488">
        <w:t>африка</w:t>
      </w:r>
      <w:r w:rsidR="00065915" w:rsidRPr="00480488">
        <w:t>н</w:t>
      </w:r>
      <w:r w:rsidR="00065915" w:rsidRPr="00480488">
        <w:t>ские антилопы</w:t>
      </w:r>
      <w:r>
        <w:t>,</w:t>
      </w:r>
      <w:r w:rsidR="00065915" w:rsidRPr="00480488">
        <w:t xml:space="preserve"> </w:t>
      </w:r>
      <w:r w:rsidR="00B73874" w:rsidRPr="00480488">
        <w:t>а также китообразные. Из беспозвоночных</w:t>
      </w:r>
      <w:r w:rsidR="001E34F2" w:rsidRPr="00480488">
        <w:t xml:space="preserve"> </w:t>
      </w:r>
      <w:r w:rsidR="00B73874" w:rsidRPr="00480488">
        <w:t>такие перемещения отмечены</w:t>
      </w:r>
      <w:r w:rsidR="001E34F2" w:rsidRPr="00480488">
        <w:t xml:space="preserve"> </w:t>
      </w:r>
      <w:r w:rsidR="00B73874" w:rsidRPr="00480488">
        <w:t>у некоторых бабочек. Так,</w:t>
      </w:r>
      <w:r w:rsidR="001E34F2" w:rsidRPr="00480488">
        <w:t xml:space="preserve"> </w:t>
      </w:r>
      <w:r w:rsidR="00B73874" w:rsidRPr="00480488">
        <w:t>далеко на юг осенью улетают наши</w:t>
      </w:r>
      <w:r w:rsidR="001E34F2" w:rsidRPr="00480488">
        <w:t xml:space="preserve"> </w:t>
      </w:r>
      <w:r w:rsidR="00B73874" w:rsidRPr="00480488">
        <w:t>репейницы, адмиралы, мёр</w:t>
      </w:r>
      <w:r w:rsidR="00B73874" w:rsidRPr="00480488">
        <w:t>т</w:t>
      </w:r>
      <w:r w:rsidR="00B73874" w:rsidRPr="00480488">
        <w:t>вые головы и вьюнковые бражники. Там теплой зимой они, отложив яйца, вскоре погиб</w:t>
      </w:r>
      <w:r w:rsidR="00B73874" w:rsidRPr="00480488">
        <w:t>а</w:t>
      </w:r>
      <w:r w:rsidR="00B73874" w:rsidRPr="00480488">
        <w:t>ют, а</w:t>
      </w:r>
      <w:r w:rsidR="001E34F2" w:rsidRPr="00480488">
        <w:t xml:space="preserve"> </w:t>
      </w:r>
      <w:r w:rsidR="00B73874" w:rsidRPr="00480488">
        <w:t>вышедшие из</w:t>
      </w:r>
      <w:r w:rsidR="001E34F2" w:rsidRPr="00480488">
        <w:t xml:space="preserve"> </w:t>
      </w:r>
      <w:r w:rsidR="00B73874" w:rsidRPr="00480488">
        <w:t>новых куколок молодые бабочки летят на север, где,</w:t>
      </w:r>
      <w:r w:rsidR="001E34F2" w:rsidRPr="00480488">
        <w:t xml:space="preserve"> </w:t>
      </w:r>
      <w:r w:rsidR="00B73874" w:rsidRPr="00480488">
        <w:t>отложив яйца, в свою очередь тоже</w:t>
      </w:r>
      <w:r w:rsidR="001E34F2" w:rsidRPr="00480488">
        <w:t xml:space="preserve"> </w:t>
      </w:r>
      <w:r w:rsidR="00B73874" w:rsidRPr="00480488">
        <w:t>погибают. Каждый их перелёт совершается впервые и</w:t>
      </w:r>
      <w:r w:rsidR="001E34F2" w:rsidRPr="00480488">
        <w:t xml:space="preserve"> </w:t>
      </w:r>
      <w:r w:rsidR="00B73874" w:rsidRPr="00480488">
        <w:t>только в одном направлении.</w:t>
      </w:r>
    </w:p>
    <w:p w:rsidR="00B7554C" w:rsidRDefault="00B73874" w:rsidP="00CD3AFD">
      <w:pPr>
        <w:spacing w:line="360" w:lineRule="auto"/>
        <w:ind w:firstLine="708"/>
        <w:jc w:val="both"/>
      </w:pPr>
      <w:r w:rsidRPr="00480488">
        <w:t>В отличие от биологического покоя этот вид адаптации подразумевает</w:t>
      </w:r>
      <w:r w:rsidR="001E34F2" w:rsidRPr="00480488">
        <w:t xml:space="preserve"> </w:t>
      </w:r>
      <w:r w:rsidRPr="00480488">
        <w:t>повыше</w:t>
      </w:r>
      <w:r w:rsidRPr="00480488">
        <w:t>н</w:t>
      </w:r>
      <w:r w:rsidRPr="00480488">
        <w:t xml:space="preserve">ный </w:t>
      </w:r>
      <w:r w:rsidR="00682E3E" w:rsidRPr="00480488">
        <w:t>метаболизм,</w:t>
      </w:r>
      <w:r w:rsidRPr="00480488">
        <w:t xml:space="preserve"> поскольку связан с длительным и</w:t>
      </w:r>
      <w:r w:rsidR="001E34F2" w:rsidRPr="00480488">
        <w:t xml:space="preserve"> </w:t>
      </w:r>
      <w:r w:rsidRPr="00480488">
        <w:t>дальним полётом. Но он также, как и</w:t>
      </w:r>
      <w:r w:rsidR="001E34F2" w:rsidRPr="00480488">
        <w:t xml:space="preserve"> </w:t>
      </w:r>
      <w:r w:rsidRPr="00480488">
        <w:t>диапауза,</w:t>
      </w:r>
      <w:r w:rsidR="001E34F2" w:rsidRPr="00480488">
        <w:t xml:space="preserve"> </w:t>
      </w:r>
      <w:r w:rsidRPr="00480488">
        <w:t>требует предварительного накопления</w:t>
      </w:r>
      <w:r w:rsidR="001E34F2" w:rsidRPr="00480488">
        <w:t xml:space="preserve"> </w:t>
      </w:r>
      <w:r w:rsidRPr="00480488">
        <w:t>запасных питательных веществ. И так же, как</w:t>
      </w:r>
      <w:r w:rsidR="001E34F2" w:rsidRPr="00480488">
        <w:t xml:space="preserve"> </w:t>
      </w:r>
      <w:r w:rsidRPr="00480488">
        <w:t>при диапаузе, основным</w:t>
      </w:r>
      <w:r w:rsidR="001E34F2" w:rsidRPr="00480488">
        <w:t xml:space="preserve"> </w:t>
      </w:r>
      <w:r w:rsidRPr="00480488">
        <w:t>сигналом</w:t>
      </w:r>
      <w:r w:rsidR="001E34F2" w:rsidRPr="00480488">
        <w:t xml:space="preserve"> </w:t>
      </w:r>
      <w:r w:rsidRPr="00480488">
        <w:t>к подготовке к этому виду адаптации оказывается фотопериод.</w:t>
      </w:r>
      <w:r w:rsidR="001E34F2" w:rsidRPr="00480488">
        <w:t xml:space="preserve"> </w:t>
      </w:r>
    </w:p>
    <w:p w:rsidR="004F5EBC" w:rsidRDefault="00B7554C" w:rsidP="0021285C">
      <w:pPr>
        <w:spacing w:before="100" w:beforeAutospacing="1" w:line="360" w:lineRule="auto"/>
        <w:ind w:firstLine="709"/>
        <w:jc w:val="both"/>
      </w:pPr>
      <w:r>
        <w:t xml:space="preserve">В заключении </w:t>
      </w:r>
      <w:r w:rsidR="0021285C">
        <w:t>следует</w:t>
      </w:r>
      <w:r w:rsidR="00B82426">
        <w:t xml:space="preserve"> еще раз подчеркнуть</w:t>
      </w:r>
      <w:r>
        <w:t>, что комплексная сверх</w:t>
      </w:r>
      <w:r w:rsidR="00B82426">
        <w:t xml:space="preserve"> </w:t>
      </w:r>
      <w:r>
        <w:t>наука экология, привлекающая к себе внимание актуальностью задач её верхних этажей – экологии поп</w:t>
      </w:r>
      <w:r>
        <w:t>у</w:t>
      </w:r>
      <w:r>
        <w:t>ляций, экосистем и биосферы, всегда должна учитывать, что эти этажи имеют фундам</w:t>
      </w:r>
      <w:bookmarkStart w:id="0" w:name="_GoBack"/>
      <w:bookmarkEnd w:id="0"/>
      <w:r>
        <w:t>ент – экологию особи, самого конкретного субъекта жизни.</w:t>
      </w:r>
      <w:r w:rsidR="00B73874" w:rsidRPr="00480488">
        <w:t xml:space="preserve"> </w:t>
      </w:r>
    </w:p>
    <w:p w:rsidR="0021285C" w:rsidRPr="00480488" w:rsidRDefault="0021285C" w:rsidP="0021285C">
      <w:pPr>
        <w:spacing w:before="100" w:beforeAutospacing="1" w:line="360" w:lineRule="auto"/>
        <w:ind w:firstLine="709"/>
        <w:jc w:val="both"/>
      </w:pPr>
    </w:p>
    <w:p w:rsidR="00B74786" w:rsidRPr="00480488" w:rsidRDefault="004F5EBC" w:rsidP="00DC7E1A">
      <w:pPr>
        <w:spacing w:before="100" w:beforeAutospacing="1" w:after="100" w:afterAutospacing="1"/>
        <w:jc w:val="both"/>
        <w:rPr>
          <w:color w:val="000000"/>
        </w:rPr>
      </w:pPr>
      <w:r w:rsidRPr="00480488">
        <w:rPr>
          <w:color w:val="000000"/>
        </w:rPr>
        <w:t>СПИСОК ЛИТЕРАТУРЫ</w:t>
      </w:r>
    </w:p>
    <w:p w:rsidR="00C75C27" w:rsidRPr="00730819" w:rsidRDefault="00C75C27" w:rsidP="00730819">
      <w:pPr>
        <w:pStyle w:val="a3"/>
        <w:numPr>
          <w:ilvl w:val="0"/>
          <w:numId w:val="2"/>
        </w:numPr>
        <w:tabs>
          <w:tab w:val="left" w:pos="3740"/>
        </w:tabs>
        <w:spacing w:before="120" w:beforeAutospacing="0" w:after="0" w:afterAutospacing="0"/>
        <w:ind w:left="426" w:hanging="426"/>
        <w:jc w:val="both"/>
        <w:rPr>
          <w:i/>
          <w:iCs/>
          <w:color w:val="000000"/>
        </w:rPr>
      </w:pPr>
      <w:r w:rsidRPr="00730819">
        <w:rPr>
          <w:i/>
          <w:iCs/>
          <w:color w:val="000000"/>
        </w:rPr>
        <w:t>Алексеев В.Р</w:t>
      </w:r>
      <w:r w:rsidRPr="00730819">
        <w:rPr>
          <w:iCs/>
          <w:color w:val="000000"/>
        </w:rPr>
        <w:t>.</w:t>
      </w:r>
      <w:r w:rsidR="00426CA9" w:rsidRPr="00730819">
        <w:rPr>
          <w:iCs/>
          <w:color w:val="000000"/>
        </w:rPr>
        <w:t xml:space="preserve"> </w:t>
      </w:r>
      <w:r w:rsidRPr="00730819">
        <w:rPr>
          <w:iCs/>
          <w:color w:val="000000"/>
        </w:rPr>
        <w:t>Диапауза</w:t>
      </w:r>
      <w:r w:rsidR="001E34F2" w:rsidRPr="00730819">
        <w:rPr>
          <w:iCs/>
          <w:color w:val="000000"/>
        </w:rPr>
        <w:t xml:space="preserve"> </w:t>
      </w:r>
      <w:r w:rsidRPr="00730819">
        <w:rPr>
          <w:iCs/>
          <w:color w:val="000000"/>
        </w:rPr>
        <w:t xml:space="preserve">у ракообразных. М.: </w:t>
      </w:r>
      <w:r w:rsidR="007D41B9" w:rsidRPr="00730819">
        <w:rPr>
          <w:iCs/>
          <w:color w:val="000000"/>
        </w:rPr>
        <w:t>Наука</w:t>
      </w:r>
      <w:r w:rsidR="001E6063" w:rsidRPr="00730819">
        <w:rPr>
          <w:iCs/>
          <w:color w:val="000000"/>
        </w:rPr>
        <w:t xml:space="preserve">, 1990. </w:t>
      </w:r>
      <w:r w:rsidRPr="00730819">
        <w:rPr>
          <w:iCs/>
          <w:color w:val="000000"/>
        </w:rPr>
        <w:t>143 c</w:t>
      </w:r>
      <w:r w:rsidR="007D41B9" w:rsidRPr="00730819">
        <w:rPr>
          <w:iCs/>
          <w:color w:val="000000"/>
        </w:rPr>
        <w:t>.</w:t>
      </w:r>
    </w:p>
    <w:p w:rsidR="00821936" w:rsidRPr="00730819" w:rsidRDefault="003737B3" w:rsidP="00730819">
      <w:pPr>
        <w:pStyle w:val="aa"/>
        <w:numPr>
          <w:ilvl w:val="0"/>
          <w:numId w:val="2"/>
        </w:numPr>
        <w:spacing w:before="120"/>
        <w:ind w:left="426" w:hanging="426"/>
        <w:jc w:val="both"/>
        <w:rPr>
          <w:color w:val="000000"/>
        </w:rPr>
      </w:pPr>
      <w:r w:rsidRPr="00730819">
        <w:rPr>
          <w:i/>
          <w:iCs/>
          <w:color w:val="000000"/>
        </w:rPr>
        <w:t>В</w:t>
      </w:r>
      <w:r w:rsidR="00821936" w:rsidRPr="00730819">
        <w:rPr>
          <w:i/>
          <w:iCs/>
          <w:color w:val="000000"/>
        </w:rPr>
        <w:t>иноградов Г.А</w:t>
      </w:r>
      <w:r w:rsidR="00821936" w:rsidRPr="00730819">
        <w:rPr>
          <w:iCs/>
          <w:color w:val="000000"/>
        </w:rPr>
        <w:t>. Процессы ионной регуляции у пресноводных рыб и беспозвоноч</w:t>
      </w:r>
      <w:r w:rsidR="00821936" w:rsidRPr="00730819">
        <w:rPr>
          <w:color w:val="000000"/>
        </w:rPr>
        <w:t xml:space="preserve">ных. </w:t>
      </w:r>
      <w:r w:rsidR="00157A4D" w:rsidRPr="00730819">
        <w:rPr>
          <w:color w:val="000000"/>
        </w:rPr>
        <w:t>М.:</w:t>
      </w:r>
      <w:r w:rsidR="00821936" w:rsidRPr="00730819">
        <w:rPr>
          <w:color w:val="000000"/>
        </w:rPr>
        <w:t xml:space="preserve"> Наука</w:t>
      </w:r>
      <w:r w:rsidR="00157A4D" w:rsidRPr="00730819">
        <w:rPr>
          <w:color w:val="000000"/>
        </w:rPr>
        <w:t>, 2000.</w:t>
      </w:r>
      <w:r w:rsidR="00821936" w:rsidRPr="00730819">
        <w:rPr>
          <w:color w:val="000000"/>
        </w:rPr>
        <w:t xml:space="preserve"> 216 с.</w:t>
      </w:r>
    </w:p>
    <w:p w:rsidR="00004E01" w:rsidRPr="00730819" w:rsidRDefault="00004E01" w:rsidP="00730819">
      <w:pPr>
        <w:pStyle w:val="a3"/>
        <w:numPr>
          <w:ilvl w:val="0"/>
          <w:numId w:val="2"/>
        </w:numPr>
        <w:tabs>
          <w:tab w:val="left" w:pos="3740"/>
        </w:tabs>
        <w:spacing w:before="120" w:beforeAutospacing="0" w:after="0" w:afterAutospacing="0"/>
        <w:ind w:left="426" w:hanging="426"/>
        <w:jc w:val="both"/>
        <w:rPr>
          <w:iCs/>
          <w:color w:val="000000"/>
        </w:rPr>
      </w:pPr>
      <w:r w:rsidRPr="00730819">
        <w:rPr>
          <w:i/>
          <w:iCs/>
          <w:color w:val="000000"/>
        </w:rPr>
        <w:t>Дольник В.Р.</w:t>
      </w:r>
      <w:r w:rsidR="00033202" w:rsidRPr="00730819">
        <w:rPr>
          <w:i/>
          <w:iCs/>
          <w:color w:val="000000"/>
        </w:rPr>
        <w:t xml:space="preserve"> </w:t>
      </w:r>
      <w:r w:rsidR="00033202" w:rsidRPr="00730819">
        <w:rPr>
          <w:iCs/>
          <w:color w:val="000000"/>
        </w:rPr>
        <w:t>Миграционное состояние</w:t>
      </w:r>
      <w:r w:rsidR="001E34F2" w:rsidRPr="00730819">
        <w:rPr>
          <w:iCs/>
          <w:color w:val="000000"/>
        </w:rPr>
        <w:t xml:space="preserve"> </w:t>
      </w:r>
      <w:r w:rsidR="00033202" w:rsidRPr="00730819">
        <w:rPr>
          <w:iCs/>
          <w:color w:val="000000"/>
        </w:rPr>
        <w:t xml:space="preserve">птиц. </w:t>
      </w:r>
      <w:r w:rsidR="00DC7E1A" w:rsidRPr="00730819">
        <w:rPr>
          <w:iCs/>
          <w:color w:val="000000"/>
        </w:rPr>
        <w:t xml:space="preserve">М.: Наука, 1975. </w:t>
      </w:r>
      <w:r w:rsidR="00033202" w:rsidRPr="00730819">
        <w:rPr>
          <w:iCs/>
          <w:color w:val="000000"/>
        </w:rPr>
        <w:t>388 с.</w:t>
      </w:r>
    </w:p>
    <w:p w:rsidR="00AA07F4" w:rsidRPr="00730819" w:rsidRDefault="00004E01" w:rsidP="00730819">
      <w:pPr>
        <w:pStyle w:val="aa"/>
        <w:numPr>
          <w:ilvl w:val="0"/>
          <w:numId w:val="2"/>
        </w:numPr>
        <w:spacing w:before="120"/>
        <w:ind w:left="426" w:hanging="426"/>
        <w:jc w:val="both"/>
        <w:rPr>
          <w:rFonts w:ascii="Verdana" w:hAnsi="Verdana"/>
          <w:color w:val="000000"/>
          <w:sz w:val="18"/>
          <w:szCs w:val="18"/>
          <w:shd w:val="clear" w:color="auto" w:fill="F7F7F7"/>
        </w:rPr>
      </w:pPr>
      <w:r w:rsidRPr="00730819">
        <w:rPr>
          <w:i/>
          <w:iCs/>
          <w:color w:val="000000"/>
        </w:rPr>
        <w:t>Дольник В.Р.</w:t>
      </w:r>
      <w:r w:rsidR="00033202" w:rsidRPr="00730819">
        <w:rPr>
          <w:i/>
          <w:iCs/>
          <w:color w:val="000000"/>
        </w:rPr>
        <w:t xml:space="preserve"> </w:t>
      </w:r>
      <w:r w:rsidR="00033202" w:rsidRPr="00730819">
        <w:rPr>
          <w:iCs/>
          <w:color w:val="000000"/>
        </w:rPr>
        <w:t>Фотопериодизм у птиц // Фотопериодизм у животных и растений.</w:t>
      </w:r>
      <w:r w:rsidR="00033202" w:rsidRPr="00730819">
        <w:rPr>
          <w:i/>
          <w:iCs/>
          <w:color w:val="000000"/>
        </w:rPr>
        <w:t xml:space="preserve"> Л.</w:t>
      </w:r>
      <w:r w:rsidR="00AA07F4" w:rsidRPr="00730819">
        <w:rPr>
          <w:i/>
          <w:iCs/>
          <w:color w:val="000000"/>
        </w:rPr>
        <w:t>,</w:t>
      </w:r>
      <w:r w:rsidR="00AA07F4" w:rsidRPr="00730819">
        <w:rPr>
          <w:color w:val="000000"/>
        </w:rPr>
        <w:t xml:space="preserve"> Зоол. Ин-т АН СССР</w:t>
      </w:r>
      <w:r w:rsidR="00DC7E1A" w:rsidRPr="00730819">
        <w:rPr>
          <w:color w:val="000000"/>
        </w:rPr>
        <w:t>,</w:t>
      </w:r>
      <w:r w:rsidR="00033202" w:rsidRPr="00730819">
        <w:rPr>
          <w:color w:val="000000"/>
        </w:rPr>
        <w:t xml:space="preserve"> </w:t>
      </w:r>
      <w:r w:rsidR="00DC7E1A" w:rsidRPr="00730819">
        <w:rPr>
          <w:color w:val="000000"/>
        </w:rPr>
        <w:t xml:space="preserve">1976. </w:t>
      </w:r>
      <w:r w:rsidR="00033202" w:rsidRPr="00730819">
        <w:rPr>
          <w:color w:val="000000"/>
        </w:rPr>
        <w:t>С. 47</w:t>
      </w:r>
      <w:r w:rsidR="00DC7E1A" w:rsidRPr="00730819">
        <w:rPr>
          <w:color w:val="000000"/>
        </w:rPr>
        <w:t>–</w:t>
      </w:r>
      <w:r w:rsidR="00033202" w:rsidRPr="00730819">
        <w:rPr>
          <w:color w:val="000000"/>
        </w:rPr>
        <w:t>81.</w:t>
      </w:r>
      <w:r w:rsidR="00AA07F4" w:rsidRPr="00730819">
        <w:rPr>
          <w:rFonts w:ascii="Verdana" w:hAnsi="Verdana"/>
          <w:color w:val="000000"/>
          <w:sz w:val="18"/>
          <w:szCs w:val="18"/>
          <w:shd w:val="clear" w:color="auto" w:fill="F7F7F7"/>
        </w:rPr>
        <w:t xml:space="preserve"> </w:t>
      </w:r>
    </w:p>
    <w:p w:rsidR="005C2AE2" w:rsidRPr="00730819" w:rsidRDefault="005C2AE2" w:rsidP="00730819">
      <w:pPr>
        <w:pStyle w:val="a3"/>
        <w:numPr>
          <w:ilvl w:val="0"/>
          <w:numId w:val="2"/>
        </w:numPr>
        <w:tabs>
          <w:tab w:val="left" w:pos="3740"/>
        </w:tabs>
        <w:spacing w:before="120" w:beforeAutospacing="0" w:after="0" w:afterAutospacing="0"/>
        <w:ind w:left="426" w:hanging="426"/>
        <w:jc w:val="both"/>
        <w:rPr>
          <w:i/>
          <w:iCs/>
          <w:color w:val="000000"/>
        </w:rPr>
      </w:pPr>
      <w:r w:rsidRPr="00730819">
        <w:rPr>
          <w:i/>
          <w:iCs/>
          <w:color w:val="000000"/>
        </w:rPr>
        <w:lastRenderedPageBreak/>
        <w:t>Медников Б.М.</w:t>
      </w:r>
      <w:r w:rsidR="00094C70" w:rsidRPr="00730819">
        <w:rPr>
          <w:i/>
          <w:iCs/>
          <w:color w:val="000000"/>
        </w:rPr>
        <w:t xml:space="preserve"> </w:t>
      </w:r>
      <w:r w:rsidR="00094C70" w:rsidRPr="00730819">
        <w:rPr>
          <w:iCs/>
          <w:color w:val="000000"/>
        </w:rPr>
        <w:t>Проблема видообразования и дискретные адаптивные нормы //</w:t>
      </w:r>
      <w:r w:rsidR="001E34F2" w:rsidRPr="00730819">
        <w:rPr>
          <w:iCs/>
          <w:color w:val="000000"/>
        </w:rPr>
        <w:t xml:space="preserve"> </w:t>
      </w:r>
      <w:r w:rsidR="00094C70" w:rsidRPr="00730819">
        <w:rPr>
          <w:iCs/>
          <w:color w:val="000000"/>
        </w:rPr>
        <w:t>Журн.</w:t>
      </w:r>
      <w:r w:rsidR="00677F0E" w:rsidRPr="00730819">
        <w:rPr>
          <w:iCs/>
          <w:color w:val="000000"/>
        </w:rPr>
        <w:t xml:space="preserve"> </w:t>
      </w:r>
      <w:r w:rsidR="00094C70" w:rsidRPr="00730819">
        <w:rPr>
          <w:iCs/>
          <w:color w:val="000000"/>
        </w:rPr>
        <w:t>общ. биол.</w:t>
      </w:r>
      <w:r w:rsidR="00A22A00">
        <w:rPr>
          <w:iCs/>
          <w:color w:val="000000"/>
        </w:rPr>
        <w:t>,</w:t>
      </w:r>
      <w:r w:rsidR="00094C70" w:rsidRPr="00730819">
        <w:rPr>
          <w:iCs/>
          <w:color w:val="000000"/>
        </w:rPr>
        <w:t xml:space="preserve"> </w:t>
      </w:r>
      <w:r w:rsidR="00A22A00" w:rsidRPr="00730819">
        <w:rPr>
          <w:iCs/>
          <w:color w:val="000000"/>
        </w:rPr>
        <w:t>1987</w:t>
      </w:r>
      <w:r w:rsidR="00A22A00">
        <w:rPr>
          <w:iCs/>
          <w:color w:val="000000"/>
        </w:rPr>
        <w:t>, т</w:t>
      </w:r>
      <w:r w:rsidR="00094C70" w:rsidRPr="00730819">
        <w:rPr>
          <w:iCs/>
          <w:color w:val="000000"/>
        </w:rPr>
        <w:t xml:space="preserve">. </w:t>
      </w:r>
      <w:r w:rsidR="00043C99" w:rsidRPr="00730819">
        <w:rPr>
          <w:iCs/>
          <w:color w:val="000000"/>
        </w:rPr>
        <w:t>48</w:t>
      </w:r>
      <w:r w:rsidR="00A22A00">
        <w:rPr>
          <w:iCs/>
          <w:color w:val="000000"/>
        </w:rPr>
        <w:t>.</w:t>
      </w:r>
      <w:r w:rsidR="00043C99" w:rsidRPr="00730819">
        <w:rPr>
          <w:iCs/>
          <w:color w:val="000000"/>
        </w:rPr>
        <w:t xml:space="preserve"> С. 15–</w:t>
      </w:r>
      <w:r w:rsidR="00094C70" w:rsidRPr="00730819">
        <w:rPr>
          <w:iCs/>
          <w:color w:val="000000"/>
        </w:rPr>
        <w:t>26</w:t>
      </w:r>
      <w:r w:rsidR="00094C70" w:rsidRPr="00730819">
        <w:rPr>
          <w:i/>
          <w:iCs/>
          <w:color w:val="000000"/>
        </w:rPr>
        <w:t>.</w:t>
      </w:r>
    </w:p>
    <w:p w:rsidR="00E927E5" w:rsidRPr="00730819" w:rsidRDefault="004F5EBC" w:rsidP="00730819">
      <w:pPr>
        <w:pStyle w:val="a3"/>
        <w:numPr>
          <w:ilvl w:val="0"/>
          <w:numId w:val="2"/>
        </w:numPr>
        <w:tabs>
          <w:tab w:val="left" w:pos="3740"/>
        </w:tabs>
        <w:spacing w:before="120" w:beforeAutospacing="0" w:after="0" w:afterAutospacing="0"/>
        <w:ind w:left="426" w:hanging="426"/>
        <w:jc w:val="both"/>
        <w:rPr>
          <w:i/>
          <w:iCs/>
          <w:color w:val="000000"/>
        </w:rPr>
      </w:pPr>
      <w:r w:rsidRPr="00730819">
        <w:rPr>
          <w:i/>
          <w:iCs/>
          <w:color w:val="000000"/>
        </w:rPr>
        <w:t xml:space="preserve">Наточин Ю.В. </w:t>
      </w:r>
      <w:r w:rsidRPr="00730819">
        <w:rPr>
          <w:color w:val="000000"/>
        </w:rPr>
        <w:t>Физико-химические детерминанты</w:t>
      </w:r>
      <w:r w:rsidR="0048552E" w:rsidRPr="00730819">
        <w:rPr>
          <w:color w:val="000000"/>
        </w:rPr>
        <w:t xml:space="preserve"> </w:t>
      </w:r>
      <w:r w:rsidRPr="00730819">
        <w:rPr>
          <w:color w:val="000000"/>
        </w:rPr>
        <w:t>физиологической эволюции: от протоклетки к человеку // Физиол. журн.</w:t>
      </w:r>
      <w:r w:rsidR="00A22A00">
        <w:rPr>
          <w:color w:val="000000"/>
        </w:rPr>
        <w:t>,</w:t>
      </w:r>
      <w:r w:rsidR="001E34F2" w:rsidRPr="00730819">
        <w:rPr>
          <w:color w:val="000000"/>
        </w:rPr>
        <w:t xml:space="preserve"> </w:t>
      </w:r>
      <w:r w:rsidR="00A22A00" w:rsidRPr="00730819">
        <w:rPr>
          <w:iCs/>
          <w:color w:val="000000"/>
        </w:rPr>
        <w:t>2006,</w:t>
      </w:r>
      <w:r w:rsidR="00A22A00">
        <w:rPr>
          <w:iCs/>
          <w:color w:val="000000"/>
        </w:rPr>
        <w:t xml:space="preserve"> т</w:t>
      </w:r>
      <w:r w:rsidRPr="00730819">
        <w:rPr>
          <w:color w:val="000000"/>
        </w:rPr>
        <w:t>. 92</w:t>
      </w:r>
      <w:r w:rsidR="00682E3E" w:rsidRPr="00730819">
        <w:rPr>
          <w:color w:val="000000"/>
        </w:rPr>
        <w:t>,</w:t>
      </w:r>
      <w:r w:rsidR="00DC7E1A" w:rsidRPr="00730819">
        <w:rPr>
          <w:iCs/>
          <w:color w:val="000000"/>
        </w:rPr>
        <w:t xml:space="preserve"> </w:t>
      </w:r>
      <w:r w:rsidRPr="00730819">
        <w:rPr>
          <w:color w:val="000000"/>
        </w:rPr>
        <w:t>№ 1. С. 57–71.</w:t>
      </w:r>
    </w:p>
    <w:p w:rsidR="00C3153D" w:rsidRPr="00730819" w:rsidRDefault="004F5EBC" w:rsidP="00730819">
      <w:pPr>
        <w:pStyle w:val="a3"/>
        <w:numPr>
          <w:ilvl w:val="0"/>
          <w:numId w:val="2"/>
        </w:numPr>
        <w:tabs>
          <w:tab w:val="left" w:pos="3740"/>
        </w:tabs>
        <w:spacing w:before="120" w:beforeAutospacing="0" w:after="0" w:afterAutospacing="0"/>
        <w:ind w:left="426" w:hanging="426"/>
        <w:jc w:val="both"/>
        <w:rPr>
          <w:color w:val="000000"/>
        </w:rPr>
      </w:pPr>
      <w:r w:rsidRPr="00730819">
        <w:rPr>
          <w:i/>
          <w:iCs/>
          <w:color w:val="000000"/>
        </w:rPr>
        <w:t>Наточин Ю.В</w:t>
      </w:r>
      <w:r w:rsidRPr="00730819">
        <w:rPr>
          <w:color w:val="000000"/>
        </w:rPr>
        <w:t>. Физиологическая эволюция животных:</w:t>
      </w:r>
      <w:r w:rsidR="0048552E" w:rsidRPr="00730819">
        <w:rPr>
          <w:color w:val="000000"/>
        </w:rPr>
        <w:t xml:space="preserve"> </w:t>
      </w:r>
      <w:r w:rsidRPr="00730819">
        <w:rPr>
          <w:color w:val="000000"/>
        </w:rPr>
        <w:t>натрий – ключ к разрешению противоречий // Вестник РАН</w:t>
      </w:r>
      <w:r w:rsidR="00A22A00">
        <w:rPr>
          <w:color w:val="000000"/>
        </w:rPr>
        <w:t>,</w:t>
      </w:r>
      <w:r w:rsidRPr="00730819">
        <w:rPr>
          <w:color w:val="000000"/>
        </w:rPr>
        <w:t xml:space="preserve"> </w:t>
      </w:r>
      <w:r w:rsidR="00A22A00" w:rsidRPr="00730819">
        <w:rPr>
          <w:iCs/>
          <w:color w:val="000000"/>
        </w:rPr>
        <w:t>2007,</w:t>
      </w:r>
      <w:r w:rsidR="00A22A00">
        <w:rPr>
          <w:iCs/>
          <w:color w:val="000000"/>
        </w:rPr>
        <w:t xml:space="preserve"> т</w:t>
      </w:r>
      <w:r w:rsidRPr="00730819">
        <w:rPr>
          <w:color w:val="000000"/>
        </w:rPr>
        <w:t>. 77</w:t>
      </w:r>
      <w:r w:rsidR="00682E3E" w:rsidRPr="00730819">
        <w:rPr>
          <w:color w:val="000000"/>
        </w:rPr>
        <w:t>,</w:t>
      </w:r>
      <w:r w:rsidRPr="00730819">
        <w:rPr>
          <w:color w:val="000000"/>
        </w:rPr>
        <w:t xml:space="preserve"> № 11. С. 999–1010.</w:t>
      </w:r>
    </w:p>
    <w:p w:rsidR="0048552E" w:rsidRPr="00730819" w:rsidRDefault="00C3153D" w:rsidP="00730819">
      <w:pPr>
        <w:pStyle w:val="a3"/>
        <w:numPr>
          <w:ilvl w:val="0"/>
          <w:numId w:val="2"/>
        </w:numPr>
        <w:tabs>
          <w:tab w:val="left" w:pos="3740"/>
        </w:tabs>
        <w:spacing w:before="120" w:beforeAutospacing="0" w:after="0" w:afterAutospacing="0"/>
        <w:ind w:left="426" w:hanging="426"/>
        <w:jc w:val="both"/>
        <w:rPr>
          <w:iCs/>
          <w:color w:val="000000"/>
        </w:rPr>
      </w:pPr>
      <w:proofErr w:type="spellStart"/>
      <w:r w:rsidRPr="00730819">
        <w:rPr>
          <w:i/>
          <w:iCs/>
          <w:color w:val="000000"/>
        </w:rPr>
        <w:t>Проссер</w:t>
      </w:r>
      <w:proofErr w:type="spellEnd"/>
      <w:r w:rsidR="00E927E5" w:rsidRPr="00730819">
        <w:rPr>
          <w:i/>
          <w:iCs/>
          <w:color w:val="000000"/>
        </w:rPr>
        <w:t xml:space="preserve"> Л</w:t>
      </w:r>
      <w:r w:rsidRPr="00730819">
        <w:rPr>
          <w:i/>
          <w:iCs/>
          <w:color w:val="000000"/>
        </w:rPr>
        <w:t xml:space="preserve">. </w:t>
      </w:r>
      <w:r w:rsidR="007C260E" w:rsidRPr="00730819">
        <w:rPr>
          <w:iCs/>
          <w:color w:val="000000"/>
        </w:rPr>
        <w:t>Сравнительная физиология животных.</w:t>
      </w:r>
      <w:r w:rsidR="00BE7A8E">
        <w:rPr>
          <w:iCs/>
          <w:color w:val="000000"/>
        </w:rPr>
        <w:t xml:space="preserve"> Том 1.</w:t>
      </w:r>
      <w:r w:rsidR="007C260E" w:rsidRPr="00730819">
        <w:rPr>
          <w:iCs/>
          <w:color w:val="000000"/>
        </w:rPr>
        <w:t xml:space="preserve"> </w:t>
      </w:r>
      <w:r w:rsidR="00A22A00" w:rsidRPr="00730819">
        <w:rPr>
          <w:iCs/>
          <w:color w:val="000000"/>
        </w:rPr>
        <w:t xml:space="preserve">М.: Мир, </w:t>
      </w:r>
      <w:r w:rsidR="00A22A00">
        <w:rPr>
          <w:iCs/>
          <w:color w:val="000000"/>
        </w:rPr>
        <w:t>1977</w:t>
      </w:r>
      <w:r w:rsidR="00BE7A8E">
        <w:rPr>
          <w:iCs/>
          <w:color w:val="000000"/>
        </w:rPr>
        <w:t>.</w:t>
      </w:r>
      <w:r w:rsidR="00677F0E" w:rsidRPr="00730819">
        <w:rPr>
          <w:iCs/>
          <w:color w:val="000000"/>
        </w:rPr>
        <w:t xml:space="preserve"> </w:t>
      </w:r>
      <w:r w:rsidR="007C260E" w:rsidRPr="00730819">
        <w:rPr>
          <w:iCs/>
          <w:color w:val="000000"/>
        </w:rPr>
        <w:t>708</w:t>
      </w:r>
      <w:r w:rsidR="0048552E" w:rsidRPr="00730819">
        <w:rPr>
          <w:iCs/>
          <w:color w:val="000000"/>
        </w:rPr>
        <w:t> </w:t>
      </w:r>
      <w:r w:rsidR="007C260E" w:rsidRPr="00730819">
        <w:rPr>
          <w:iCs/>
          <w:color w:val="000000"/>
        </w:rPr>
        <w:t>с.</w:t>
      </w:r>
    </w:p>
    <w:p w:rsidR="0048552E" w:rsidRPr="00730819" w:rsidRDefault="004F5EBC" w:rsidP="00730819">
      <w:pPr>
        <w:pStyle w:val="aa"/>
        <w:numPr>
          <w:ilvl w:val="0"/>
          <w:numId w:val="2"/>
        </w:numPr>
        <w:spacing w:before="120"/>
        <w:ind w:left="426" w:hanging="426"/>
        <w:jc w:val="both"/>
        <w:rPr>
          <w:color w:val="000000"/>
        </w:rPr>
      </w:pPr>
      <w:r w:rsidRPr="00730819">
        <w:rPr>
          <w:i/>
          <w:iCs/>
          <w:color w:val="000000"/>
        </w:rPr>
        <w:t>Спирин А.С</w:t>
      </w:r>
      <w:r w:rsidRPr="00730819">
        <w:rPr>
          <w:color w:val="000000"/>
        </w:rPr>
        <w:t>. Биосинтез белков, мир РНК и происхождение жизни</w:t>
      </w:r>
      <w:r w:rsidR="00A22A00">
        <w:rPr>
          <w:color w:val="000000"/>
        </w:rPr>
        <w:t xml:space="preserve"> // Вестник РАН, 2001,</w:t>
      </w:r>
      <w:r w:rsidRPr="00730819">
        <w:rPr>
          <w:color w:val="000000"/>
        </w:rPr>
        <w:t xml:space="preserve"> </w:t>
      </w:r>
      <w:r w:rsidR="00A22A00">
        <w:rPr>
          <w:color w:val="000000"/>
        </w:rPr>
        <w:t>т</w:t>
      </w:r>
      <w:r w:rsidRPr="00730819">
        <w:rPr>
          <w:color w:val="000000"/>
        </w:rPr>
        <w:t>. 71</w:t>
      </w:r>
      <w:r w:rsidR="00682E3E" w:rsidRPr="00730819">
        <w:rPr>
          <w:color w:val="000000"/>
        </w:rPr>
        <w:t>,</w:t>
      </w:r>
      <w:r w:rsidRPr="00730819">
        <w:rPr>
          <w:color w:val="000000"/>
        </w:rPr>
        <w:t xml:space="preserve"> № 4.</w:t>
      </w:r>
      <w:r w:rsidR="0048552E" w:rsidRPr="00730819">
        <w:rPr>
          <w:color w:val="000000"/>
        </w:rPr>
        <w:t xml:space="preserve"> </w:t>
      </w:r>
      <w:r w:rsidRPr="00730819">
        <w:rPr>
          <w:color w:val="000000"/>
        </w:rPr>
        <w:t>С. 340–328.</w:t>
      </w:r>
    </w:p>
    <w:p w:rsidR="00E927E5" w:rsidRPr="00730819" w:rsidRDefault="004F5EBC" w:rsidP="00730819">
      <w:pPr>
        <w:pStyle w:val="a3"/>
        <w:numPr>
          <w:ilvl w:val="0"/>
          <w:numId w:val="2"/>
        </w:numPr>
        <w:tabs>
          <w:tab w:val="left" w:pos="3740"/>
        </w:tabs>
        <w:spacing w:before="120" w:beforeAutospacing="0" w:after="0" w:afterAutospacing="0"/>
        <w:ind w:left="426" w:hanging="426"/>
        <w:jc w:val="both"/>
        <w:rPr>
          <w:i/>
          <w:iCs/>
          <w:color w:val="000000"/>
        </w:rPr>
      </w:pPr>
      <w:r w:rsidRPr="00730819">
        <w:rPr>
          <w:i/>
          <w:iCs/>
          <w:color w:val="000000"/>
        </w:rPr>
        <w:t xml:space="preserve">Спирин А.С. </w:t>
      </w:r>
      <w:r w:rsidRPr="00730819">
        <w:rPr>
          <w:iCs/>
          <w:color w:val="000000"/>
        </w:rPr>
        <w:t>Рибонуклеиновые кислоты как центральное зве</w:t>
      </w:r>
      <w:r w:rsidR="00A22A00">
        <w:rPr>
          <w:iCs/>
          <w:color w:val="000000"/>
        </w:rPr>
        <w:t>но живой материи // Вес</w:t>
      </w:r>
      <w:r w:rsidR="00A22A00">
        <w:rPr>
          <w:iCs/>
          <w:color w:val="000000"/>
        </w:rPr>
        <w:t>т</w:t>
      </w:r>
      <w:r w:rsidR="00A22A00">
        <w:rPr>
          <w:iCs/>
          <w:color w:val="000000"/>
        </w:rPr>
        <w:t>ник РАН,</w:t>
      </w:r>
      <w:r w:rsidRPr="00730819">
        <w:rPr>
          <w:iCs/>
          <w:color w:val="000000"/>
        </w:rPr>
        <w:t xml:space="preserve"> </w:t>
      </w:r>
      <w:r w:rsidR="00A22A00" w:rsidRPr="00730819">
        <w:rPr>
          <w:iCs/>
          <w:color w:val="000000"/>
        </w:rPr>
        <w:t>2003,</w:t>
      </w:r>
      <w:r w:rsidR="00A22A00">
        <w:rPr>
          <w:iCs/>
          <w:color w:val="000000"/>
        </w:rPr>
        <w:t xml:space="preserve"> т</w:t>
      </w:r>
      <w:r w:rsidRPr="00730819">
        <w:rPr>
          <w:iCs/>
          <w:color w:val="000000"/>
        </w:rPr>
        <w:t>. 73</w:t>
      </w:r>
      <w:r w:rsidR="00682E3E" w:rsidRPr="00730819">
        <w:rPr>
          <w:iCs/>
          <w:color w:val="000000"/>
        </w:rPr>
        <w:t>,</w:t>
      </w:r>
      <w:r w:rsidRPr="00730819">
        <w:rPr>
          <w:iCs/>
          <w:color w:val="000000"/>
        </w:rPr>
        <w:t xml:space="preserve"> № 3. С. 117–127.</w:t>
      </w:r>
      <w:r w:rsidR="0048552E" w:rsidRPr="00730819">
        <w:rPr>
          <w:i/>
          <w:iCs/>
          <w:color w:val="000000"/>
        </w:rPr>
        <w:t xml:space="preserve"> </w:t>
      </w:r>
    </w:p>
    <w:p w:rsidR="00CB6D34" w:rsidRPr="00730819" w:rsidRDefault="004F5EBC" w:rsidP="00730819">
      <w:pPr>
        <w:pStyle w:val="a3"/>
        <w:numPr>
          <w:ilvl w:val="0"/>
          <w:numId w:val="2"/>
        </w:numPr>
        <w:tabs>
          <w:tab w:val="left" w:pos="3740"/>
        </w:tabs>
        <w:spacing w:before="120" w:beforeAutospacing="0" w:after="0" w:afterAutospacing="0"/>
        <w:ind w:left="426" w:hanging="426"/>
        <w:jc w:val="both"/>
        <w:rPr>
          <w:iCs/>
          <w:color w:val="000000"/>
        </w:rPr>
      </w:pPr>
      <w:r w:rsidRPr="00730819">
        <w:rPr>
          <w:i/>
          <w:iCs/>
          <w:color w:val="000000"/>
        </w:rPr>
        <w:t>Хлебович В.В.</w:t>
      </w:r>
      <w:r w:rsidR="0048552E" w:rsidRPr="00730819">
        <w:rPr>
          <w:i/>
          <w:iCs/>
          <w:color w:val="000000"/>
        </w:rPr>
        <w:t xml:space="preserve"> </w:t>
      </w:r>
      <w:r w:rsidRPr="00730819">
        <w:rPr>
          <w:iCs/>
          <w:color w:val="000000"/>
        </w:rPr>
        <w:t>Критическая солёность биологических</w:t>
      </w:r>
      <w:r w:rsidR="0048552E" w:rsidRPr="00730819">
        <w:rPr>
          <w:iCs/>
          <w:color w:val="000000"/>
        </w:rPr>
        <w:t xml:space="preserve"> </w:t>
      </w:r>
      <w:r w:rsidRPr="00730819">
        <w:rPr>
          <w:iCs/>
          <w:color w:val="000000"/>
        </w:rPr>
        <w:t xml:space="preserve">процессов. Л.: Наука, </w:t>
      </w:r>
      <w:r w:rsidR="00550CE9" w:rsidRPr="00730819">
        <w:rPr>
          <w:iCs/>
          <w:color w:val="000000"/>
        </w:rPr>
        <w:t xml:space="preserve">1974. </w:t>
      </w:r>
      <w:r w:rsidRPr="00730819">
        <w:rPr>
          <w:iCs/>
          <w:color w:val="000000"/>
        </w:rPr>
        <w:t>235</w:t>
      </w:r>
      <w:r w:rsidR="00B7554C">
        <w:rPr>
          <w:iCs/>
          <w:color w:val="000000"/>
        </w:rPr>
        <w:t> </w:t>
      </w:r>
      <w:r w:rsidRPr="00730819">
        <w:rPr>
          <w:iCs/>
          <w:color w:val="000000"/>
        </w:rPr>
        <w:t>с.</w:t>
      </w:r>
      <w:r w:rsidR="00CB6D34" w:rsidRPr="00730819">
        <w:rPr>
          <w:iCs/>
          <w:color w:val="000000"/>
        </w:rPr>
        <w:t xml:space="preserve"> </w:t>
      </w:r>
    </w:p>
    <w:p w:rsidR="00CF3855" w:rsidRPr="00730819" w:rsidRDefault="00CF3855" w:rsidP="00730819">
      <w:pPr>
        <w:pStyle w:val="a3"/>
        <w:numPr>
          <w:ilvl w:val="0"/>
          <w:numId w:val="2"/>
        </w:numPr>
        <w:tabs>
          <w:tab w:val="left" w:pos="3740"/>
        </w:tabs>
        <w:spacing w:before="120" w:beforeAutospacing="0" w:after="0" w:afterAutospacing="0"/>
        <w:ind w:left="426" w:hanging="426"/>
        <w:jc w:val="both"/>
        <w:rPr>
          <w:iCs/>
          <w:color w:val="000000"/>
        </w:rPr>
      </w:pPr>
      <w:r w:rsidRPr="00730819">
        <w:rPr>
          <w:i/>
          <w:iCs/>
          <w:color w:val="000000"/>
        </w:rPr>
        <w:t xml:space="preserve">Хлебович В.В. </w:t>
      </w:r>
      <w:r w:rsidRPr="00730819">
        <w:rPr>
          <w:iCs/>
          <w:color w:val="000000"/>
        </w:rPr>
        <w:t>Акклимация животных организмов. Л.: Наука</w:t>
      </w:r>
      <w:r w:rsidR="00550CE9" w:rsidRPr="00730819">
        <w:rPr>
          <w:iCs/>
          <w:color w:val="000000"/>
        </w:rPr>
        <w:t>,</w:t>
      </w:r>
      <w:r w:rsidR="003101FC" w:rsidRPr="00730819">
        <w:rPr>
          <w:iCs/>
          <w:color w:val="000000"/>
        </w:rPr>
        <w:t xml:space="preserve"> </w:t>
      </w:r>
      <w:r w:rsidR="00550CE9" w:rsidRPr="00730819">
        <w:rPr>
          <w:iCs/>
          <w:color w:val="000000"/>
        </w:rPr>
        <w:t xml:space="preserve">1981. </w:t>
      </w:r>
      <w:r w:rsidR="003101FC" w:rsidRPr="00730819">
        <w:rPr>
          <w:iCs/>
          <w:color w:val="000000"/>
        </w:rPr>
        <w:t>135 с.</w:t>
      </w:r>
    </w:p>
    <w:p w:rsidR="00CB6D34" w:rsidRPr="00730819" w:rsidRDefault="00CB6D34" w:rsidP="001E6AE0">
      <w:pPr>
        <w:pStyle w:val="a3"/>
        <w:numPr>
          <w:ilvl w:val="0"/>
          <w:numId w:val="2"/>
        </w:numPr>
        <w:tabs>
          <w:tab w:val="left" w:pos="3740"/>
        </w:tabs>
        <w:spacing w:before="120" w:beforeAutospacing="0" w:after="0" w:afterAutospacing="0"/>
        <w:ind w:left="426" w:hanging="426"/>
        <w:jc w:val="both"/>
        <w:rPr>
          <w:i/>
          <w:iCs/>
          <w:color w:val="000000"/>
        </w:rPr>
      </w:pPr>
      <w:r w:rsidRPr="00730819">
        <w:rPr>
          <w:i/>
          <w:iCs/>
          <w:color w:val="000000"/>
        </w:rPr>
        <w:t>Хлебович В.В</w:t>
      </w:r>
      <w:r w:rsidRPr="00730819">
        <w:rPr>
          <w:iCs/>
          <w:color w:val="000000"/>
        </w:rPr>
        <w:t>. Адаптивные нормы и генетические триады</w:t>
      </w:r>
      <w:r w:rsidR="003101FC" w:rsidRPr="00730819">
        <w:rPr>
          <w:iCs/>
          <w:color w:val="000000"/>
        </w:rPr>
        <w:t xml:space="preserve"> </w:t>
      </w:r>
      <w:r w:rsidRPr="00730819">
        <w:rPr>
          <w:iCs/>
          <w:color w:val="000000"/>
        </w:rPr>
        <w:t>// Эволюционная биология: история и теория. СПб:</w:t>
      </w:r>
      <w:r w:rsidR="001E34F2" w:rsidRPr="00730819">
        <w:rPr>
          <w:iCs/>
          <w:color w:val="000000"/>
        </w:rPr>
        <w:t xml:space="preserve"> </w:t>
      </w:r>
      <w:r w:rsidRPr="00730819">
        <w:rPr>
          <w:iCs/>
          <w:color w:val="000000"/>
        </w:rPr>
        <w:t xml:space="preserve">Изд. СПб филиала </w:t>
      </w:r>
      <w:proofErr w:type="spellStart"/>
      <w:r w:rsidRPr="00730819">
        <w:rPr>
          <w:iCs/>
          <w:color w:val="000000"/>
        </w:rPr>
        <w:t>Инст</w:t>
      </w:r>
      <w:proofErr w:type="spellEnd"/>
      <w:r w:rsidRPr="00730819">
        <w:rPr>
          <w:iCs/>
          <w:color w:val="000000"/>
        </w:rPr>
        <w:t>. истории естествознания и техники РАН и</w:t>
      </w:r>
      <w:r w:rsidR="001E34F2" w:rsidRPr="00730819">
        <w:rPr>
          <w:iCs/>
          <w:color w:val="000000"/>
        </w:rPr>
        <w:t xml:space="preserve"> </w:t>
      </w:r>
      <w:r w:rsidR="00550CE9" w:rsidRPr="00730819">
        <w:rPr>
          <w:iCs/>
          <w:color w:val="000000"/>
        </w:rPr>
        <w:t xml:space="preserve">СПб общ. </w:t>
      </w:r>
      <w:proofErr w:type="spellStart"/>
      <w:r w:rsidR="00550CE9" w:rsidRPr="00730819">
        <w:rPr>
          <w:iCs/>
          <w:color w:val="000000"/>
        </w:rPr>
        <w:t>естествоиспыт</w:t>
      </w:r>
      <w:proofErr w:type="spellEnd"/>
      <w:r w:rsidR="00550CE9" w:rsidRPr="00730819">
        <w:rPr>
          <w:iCs/>
          <w:color w:val="000000"/>
        </w:rPr>
        <w:t>., 1999.</w:t>
      </w:r>
      <w:r w:rsidRPr="00730819">
        <w:rPr>
          <w:iCs/>
          <w:color w:val="000000"/>
        </w:rPr>
        <w:t xml:space="preserve"> С.</w:t>
      </w:r>
      <w:r w:rsidR="00550CE9" w:rsidRPr="00730819">
        <w:rPr>
          <w:iCs/>
          <w:color w:val="000000"/>
        </w:rPr>
        <w:t xml:space="preserve"> </w:t>
      </w:r>
      <w:r w:rsidRPr="00730819">
        <w:rPr>
          <w:iCs/>
          <w:color w:val="000000"/>
        </w:rPr>
        <w:t>93-101.</w:t>
      </w:r>
    </w:p>
    <w:p w:rsidR="00CB6D34" w:rsidRPr="00730819" w:rsidRDefault="00CB6D34" w:rsidP="00730819">
      <w:pPr>
        <w:pStyle w:val="aa"/>
        <w:numPr>
          <w:ilvl w:val="0"/>
          <w:numId w:val="2"/>
        </w:numPr>
        <w:spacing w:before="120"/>
        <w:ind w:left="426" w:hanging="426"/>
        <w:jc w:val="both"/>
      </w:pPr>
      <w:r w:rsidRPr="00730819">
        <w:rPr>
          <w:i/>
        </w:rPr>
        <w:t>Хлебович В.В.</w:t>
      </w:r>
      <w:r w:rsidRPr="00730819">
        <w:t xml:space="preserve"> Адаптации особи и клона: механизмы и их роли в эволюции //</w:t>
      </w:r>
      <w:r w:rsidR="001E34F2" w:rsidRPr="00730819">
        <w:t xml:space="preserve"> </w:t>
      </w:r>
      <w:r w:rsidRPr="00730819">
        <w:t>Успехи совр. биол.</w:t>
      </w:r>
      <w:r w:rsidR="00BE7A8E">
        <w:t>,</w:t>
      </w:r>
      <w:r w:rsidRPr="00730819">
        <w:t xml:space="preserve"> </w:t>
      </w:r>
      <w:r w:rsidR="00BE7A8E" w:rsidRPr="00730819">
        <w:t>2002</w:t>
      </w:r>
      <w:r w:rsidR="00BE7A8E">
        <w:t>, т</w:t>
      </w:r>
      <w:r w:rsidRPr="00730819">
        <w:t>.122</w:t>
      </w:r>
      <w:r w:rsidR="00550CE9" w:rsidRPr="00730819">
        <w:t>.</w:t>
      </w:r>
      <w:r w:rsidR="00ED0172" w:rsidRPr="00730819">
        <w:t xml:space="preserve"> </w:t>
      </w:r>
      <w:r w:rsidRPr="00730819">
        <w:t>С.16-25.</w:t>
      </w:r>
    </w:p>
    <w:p w:rsidR="00494C9C" w:rsidRPr="00730819" w:rsidRDefault="009F081E" w:rsidP="00730819">
      <w:pPr>
        <w:pStyle w:val="a3"/>
        <w:numPr>
          <w:ilvl w:val="0"/>
          <w:numId w:val="2"/>
        </w:numPr>
        <w:tabs>
          <w:tab w:val="left" w:pos="3740"/>
        </w:tabs>
        <w:spacing w:before="120" w:beforeAutospacing="0" w:after="0" w:afterAutospacing="0"/>
        <w:ind w:left="425" w:hanging="425"/>
        <w:jc w:val="both"/>
        <w:rPr>
          <w:color w:val="000000"/>
        </w:rPr>
      </w:pPr>
      <w:r w:rsidRPr="00730819">
        <w:rPr>
          <w:i/>
          <w:color w:val="000000"/>
        </w:rPr>
        <w:t>Хлебович В.В.</w:t>
      </w:r>
      <w:r w:rsidR="0048552E" w:rsidRPr="00730819">
        <w:rPr>
          <w:i/>
          <w:color w:val="000000"/>
        </w:rPr>
        <w:t xml:space="preserve"> </w:t>
      </w:r>
      <w:r w:rsidR="008B7C4D" w:rsidRPr="00730819">
        <w:rPr>
          <w:color w:val="000000"/>
        </w:rPr>
        <w:t>Особь как квант жизни //</w:t>
      </w:r>
      <w:r w:rsidR="001E34F2" w:rsidRPr="00730819">
        <w:rPr>
          <w:color w:val="000000"/>
        </w:rPr>
        <w:t xml:space="preserve"> </w:t>
      </w:r>
      <w:r w:rsidR="008B7C4D" w:rsidRPr="00730819">
        <w:rPr>
          <w:color w:val="000000"/>
        </w:rPr>
        <w:t>Фундамента</w:t>
      </w:r>
      <w:r w:rsidR="0048552E" w:rsidRPr="00730819">
        <w:rPr>
          <w:color w:val="000000"/>
        </w:rPr>
        <w:t>льн</w:t>
      </w:r>
      <w:r w:rsidR="008B7C4D" w:rsidRPr="00730819">
        <w:rPr>
          <w:color w:val="000000"/>
        </w:rPr>
        <w:t>ые зо</w:t>
      </w:r>
      <w:r w:rsidR="0048552E" w:rsidRPr="00730819">
        <w:rPr>
          <w:color w:val="000000"/>
        </w:rPr>
        <w:t>ологи</w:t>
      </w:r>
      <w:r w:rsidR="008B7C4D" w:rsidRPr="00730819">
        <w:rPr>
          <w:color w:val="000000"/>
        </w:rPr>
        <w:t>ческие исследов</w:t>
      </w:r>
      <w:r w:rsidR="008B7C4D" w:rsidRPr="00730819">
        <w:rPr>
          <w:color w:val="000000"/>
        </w:rPr>
        <w:t>а</w:t>
      </w:r>
      <w:r w:rsidR="008B7C4D" w:rsidRPr="00730819">
        <w:rPr>
          <w:color w:val="000000"/>
        </w:rPr>
        <w:t>ния</w:t>
      </w:r>
      <w:r w:rsidR="00751A02" w:rsidRPr="00730819">
        <w:rPr>
          <w:color w:val="000000"/>
        </w:rPr>
        <w:t>: теория и методы</w:t>
      </w:r>
      <w:r w:rsidR="008B7C4D" w:rsidRPr="00730819">
        <w:rPr>
          <w:color w:val="000000"/>
        </w:rPr>
        <w:t>.</w:t>
      </w:r>
      <w:r w:rsidR="00751A02" w:rsidRPr="00730819">
        <w:rPr>
          <w:color w:val="000000"/>
        </w:rPr>
        <w:t xml:space="preserve"> </w:t>
      </w:r>
      <w:r w:rsidR="00682E3E" w:rsidRPr="00730819">
        <w:rPr>
          <w:color w:val="000000"/>
        </w:rPr>
        <w:t>СПб</w:t>
      </w:r>
      <w:r w:rsidR="00751A02" w:rsidRPr="00730819">
        <w:rPr>
          <w:color w:val="000000"/>
        </w:rPr>
        <w:t>: Товарищество КМК</w:t>
      </w:r>
      <w:r w:rsidR="00ED0172" w:rsidRPr="00730819">
        <w:rPr>
          <w:color w:val="000000"/>
        </w:rPr>
        <w:t>,</w:t>
      </w:r>
      <w:r w:rsidR="00751A02" w:rsidRPr="00730819">
        <w:rPr>
          <w:color w:val="000000"/>
        </w:rPr>
        <w:t xml:space="preserve"> </w:t>
      </w:r>
      <w:r w:rsidR="00ED0172" w:rsidRPr="00730819">
        <w:rPr>
          <w:color w:val="000000"/>
        </w:rPr>
        <w:t xml:space="preserve">2004. </w:t>
      </w:r>
      <w:r w:rsidR="00751A02" w:rsidRPr="00730819">
        <w:rPr>
          <w:color w:val="000000"/>
        </w:rPr>
        <w:t>С.</w:t>
      </w:r>
      <w:r w:rsidR="00002C9A" w:rsidRPr="00730819">
        <w:rPr>
          <w:color w:val="000000"/>
        </w:rPr>
        <w:t xml:space="preserve"> </w:t>
      </w:r>
      <w:r w:rsidR="00751A02" w:rsidRPr="00730819">
        <w:rPr>
          <w:color w:val="000000"/>
        </w:rPr>
        <w:t>144</w:t>
      </w:r>
      <w:r w:rsidR="004213D2" w:rsidRPr="00730819">
        <w:rPr>
          <w:color w:val="000000"/>
        </w:rPr>
        <w:t>–152.</w:t>
      </w:r>
    </w:p>
    <w:p w:rsidR="00CA5545" w:rsidRPr="00265234" w:rsidRDefault="00CA5545" w:rsidP="00265234">
      <w:pPr>
        <w:pStyle w:val="a3"/>
        <w:numPr>
          <w:ilvl w:val="0"/>
          <w:numId w:val="2"/>
        </w:numPr>
        <w:tabs>
          <w:tab w:val="left" w:pos="3740"/>
        </w:tabs>
        <w:spacing w:before="120" w:beforeAutospacing="0" w:after="0" w:afterAutospacing="0"/>
        <w:ind w:left="426" w:hanging="426"/>
        <w:jc w:val="both"/>
        <w:rPr>
          <w:i/>
          <w:iCs/>
        </w:rPr>
      </w:pPr>
      <w:r w:rsidRPr="00265234">
        <w:rPr>
          <w:i/>
          <w:iCs/>
          <w:color w:val="000000"/>
        </w:rPr>
        <w:t xml:space="preserve">Хлебович В.В. </w:t>
      </w:r>
      <w:r w:rsidRPr="00265234">
        <w:rPr>
          <w:iCs/>
          <w:color w:val="000000"/>
        </w:rPr>
        <w:t xml:space="preserve">Уровни </w:t>
      </w:r>
      <w:proofErr w:type="spellStart"/>
      <w:r w:rsidRPr="00265234">
        <w:rPr>
          <w:iCs/>
          <w:color w:val="000000"/>
        </w:rPr>
        <w:t>гомойотермии</w:t>
      </w:r>
      <w:proofErr w:type="spellEnd"/>
      <w:r w:rsidRPr="00265234">
        <w:rPr>
          <w:iCs/>
          <w:color w:val="000000"/>
        </w:rPr>
        <w:t xml:space="preserve"> и </w:t>
      </w:r>
      <w:proofErr w:type="spellStart"/>
      <w:r w:rsidRPr="00265234">
        <w:rPr>
          <w:iCs/>
          <w:color w:val="000000"/>
        </w:rPr>
        <w:t>гомойоосмии</w:t>
      </w:r>
      <w:proofErr w:type="spellEnd"/>
      <w:r w:rsidRPr="00265234">
        <w:rPr>
          <w:iCs/>
          <w:color w:val="000000"/>
        </w:rPr>
        <w:t xml:space="preserve"> и</w:t>
      </w:r>
      <w:r w:rsidR="001E34F2" w:rsidRPr="00265234">
        <w:rPr>
          <w:iCs/>
          <w:color w:val="000000"/>
        </w:rPr>
        <w:t xml:space="preserve"> </w:t>
      </w:r>
      <w:r w:rsidRPr="00265234">
        <w:rPr>
          <w:iCs/>
          <w:color w:val="000000"/>
        </w:rPr>
        <w:t>вероятные причины, их опр</w:t>
      </w:r>
      <w:r w:rsidRPr="00265234">
        <w:rPr>
          <w:iCs/>
          <w:color w:val="000000"/>
        </w:rPr>
        <w:t>е</w:t>
      </w:r>
      <w:r w:rsidRPr="00265234">
        <w:rPr>
          <w:iCs/>
          <w:color w:val="000000"/>
        </w:rPr>
        <w:t>де</w:t>
      </w:r>
      <w:r w:rsidRPr="00265234">
        <w:rPr>
          <w:iCs/>
        </w:rPr>
        <w:t>ляющие // Журнал</w:t>
      </w:r>
      <w:r w:rsidR="001E34F2" w:rsidRPr="00265234">
        <w:rPr>
          <w:iCs/>
        </w:rPr>
        <w:t xml:space="preserve"> </w:t>
      </w:r>
      <w:r w:rsidR="00BE7A8E">
        <w:rPr>
          <w:iCs/>
        </w:rPr>
        <w:t>общей биологии,</w:t>
      </w:r>
      <w:r w:rsidR="001E34F2" w:rsidRPr="00265234">
        <w:rPr>
          <w:iCs/>
        </w:rPr>
        <w:t xml:space="preserve"> </w:t>
      </w:r>
      <w:r w:rsidR="00BE7A8E" w:rsidRPr="00265234">
        <w:t>2005,</w:t>
      </w:r>
      <w:r w:rsidR="00BE7A8E">
        <w:t xml:space="preserve"> </w:t>
      </w:r>
      <w:r w:rsidR="00BE7A8E">
        <w:rPr>
          <w:iCs/>
        </w:rPr>
        <w:t>т</w:t>
      </w:r>
      <w:r w:rsidRPr="00265234">
        <w:rPr>
          <w:iCs/>
        </w:rPr>
        <w:t>.66</w:t>
      </w:r>
      <w:r w:rsidR="00682E3E" w:rsidRPr="00265234">
        <w:rPr>
          <w:iCs/>
        </w:rPr>
        <w:t>,</w:t>
      </w:r>
      <w:r w:rsidRPr="00265234">
        <w:rPr>
          <w:iCs/>
        </w:rPr>
        <w:t xml:space="preserve"> №5. С.431-435.</w:t>
      </w:r>
    </w:p>
    <w:p w:rsidR="0006001D" w:rsidRPr="00265234" w:rsidRDefault="0006001D" w:rsidP="00265234">
      <w:pPr>
        <w:pStyle w:val="a3"/>
        <w:numPr>
          <w:ilvl w:val="0"/>
          <w:numId w:val="2"/>
        </w:numPr>
        <w:tabs>
          <w:tab w:val="left" w:pos="3740"/>
        </w:tabs>
        <w:spacing w:before="120" w:beforeAutospacing="0" w:after="0" w:afterAutospacing="0"/>
        <w:ind w:left="426" w:hanging="426"/>
        <w:jc w:val="both"/>
        <w:rPr>
          <w:iCs/>
          <w:color w:val="000000"/>
        </w:rPr>
      </w:pPr>
      <w:r w:rsidRPr="00265234">
        <w:rPr>
          <w:i/>
          <w:iCs/>
          <w:color w:val="000000"/>
        </w:rPr>
        <w:t xml:space="preserve">Хлебович В.В. </w:t>
      </w:r>
      <w:r w:rsidRPr="00265234">
        <w:rPr>
          <w:iCs/>
          <w:color w:val="000000"/>
        </w:rPr>
        <w:t xml:space="preserve">Новое окно в </w:t>
      </w:r>
      <w:proofErr w:type="spellStart"/>
      <w:r w:rsidRPr="00265234">
        <w:rPr>
          <w:iCs/>
          <w:color w:val="000000"/>
        </w:rPr>
        <w:t>эпигенетик</w:t>
      </w:r>
      <w:r w:rsidR="003101FC" w:rsidRPr="00265234">
        <w:rPr>
          <w:iCs/>
          <w:color w:val="000000"/>
        </w:rPr>
        <w:t>е</w:t>
      </w:r>
      <w:proofErr w:type="spellEnd"/>
      <w:r w:rsidRPr="00265234">
        <w:rPr>
          <w:iCs/>
          <w:color w:val="000000"/>
        </w:rPr>
        <w:t xml:space="preserve"> // Природа</w:t>
      </w:r>
      <w:r w:rsidR="0048552E" w:rsidRPr="00265234">
        <w:rPr>
          <w:iCs/>
          <w:color w:val="000000"/>
        </w:rPr>
        <w:t>,</w:t>
      </w:r>
      <w:r w:rsidRPr="00265234">
        <w:rPr>
          <w:iCs/>
          <w:color w:val="000000"/>
        </w:rPr>
        <w:t xml:space="preserve"> </w:t>
      </w:r>
      <w:r w:rsidR="00002C9A" w:rsidRPr="00265234">
        <w:rPr>
          <w:iCs/>
          <w:color w:val="000000"/>
        </w:rPr>
        <w:t>2006, № 7. С. 22</w:t>
      </w:r>
      <w:r w:rsidR="00D900FD" w:rsidRPr="00265234">
        <w:rPr>
          <w:iCs/>
          <w:color w:val="000000"/>
        </w:rPr>
        <w:t>-</w:t>
      </w:r>
      <w:r w:rsidR="00884B8D" w:rsidRPr="00265234">
        <w:rPr>
          <w:iCs/>
          <w:color w:val="000000"/>
        </w:rPr>
        <w:t>29.</w:t>
      </w:r>
    </w:p>
    <w:p w:rsidR="00CA5545" w:rsidRPr="00265234" w:rsidRDefault="00CA5545" w:rsidP="00265234">
      <w:pPr>
        <w:pStyle w:val="a3"/>
        <w:numPr>
          <w:ilvl w:val="0"/>
          <w:numId w:val="2"/>
        </w:numPr>
        <w:tabs>
          <w:tab w:val="left" w:pos="3740"/>
        </w:tabs>
        <w:spacing w:before="120" w:beforeAutospacing="0" w:after="0" w:afterAutospacing="0"/>
        <w:ind w:left="426" w:hanging="426"/>
        <w:jc w:val="both"/>
        <w:rPr>
          <w:iCs/>
          <w:color w:val="000000"/>
        </w:rPr>
      </w:pPr>
      <w:r w:rsidRPr="00265234">
        <w:rPr>
          <w:i/>
          <w:iCs/>
          <w:color w:val="000000"/>
        </w:rPr>
        <w:t xml:space="preserve">Хлебович В.В. </w:t>
      </w:r>
      <w:r w:rsidRPr="00265234">
        <w:rPr>
          <w:iCs/>
          <w:color w:val="000000"/>
        </w:rPr>
        <w:t>Уровни гомеостаза // Природа</w:t>
      </w:r>
      <w:r w:rsidR="00682E3E" w:rsidRPr="00265234">
        <w:rPr>
          <w:iCs/>
          <w:color w:val="000000"/>
        </w:rPr>
        <w:t>,</w:t>
      </w:r>
      <w:r w:rsidRPr="00265234">
        <w:rPr>
          <w:iCs/>
          <w:color w:val="000000"/>
        </w:rPr>
        <w:t xml:space="preserve"> </w:t>
      </w:r>
      <w:r w:rsidR="00002C9A" w:rsidRPr="00265234">
        <w:rPr>
          <w:iCs/>
          <w:color w:val="000000"/>
        </w:rPr>
        <w:t xml:space="preserve">2007, </w:t>
      </w:r>
      <w:r w:rsidRPr="00265234">
        <w:rPr>
          <w:iCs/>
          <w:color w:val="000000"/>
        </w:rPr>
        <w:t>№ 2. С.</w:t>
      </w:r>
      <w:r w:rsidR="00002C9A" w:rsidRPr="00265234">
        <w:rPr>
          <w:iCs/>
          <w:color w:val="000000"/>
        </w:rPr>
        <w:t xml:space="preserve"> </w:t>
      </w:r>
      <w:r w:rsidRPr="00265234">
        <w:rPr>
          <w:iCs/>
          <w:color w:val="000000"/>
        </w:rPr>
        <w:t>61-65.</w:t>
      </w:r>
    </w:p>
    <w:p w:rsidR="00CA5545" w:rsidRPr="00730819" w:rsidRDefault="00CA5545" w:rsidP="00730819">
      <w:pPr>
        <w:pStyle w:val="aa"/>
        <w:numPr>
          <w:ilvl w:val="0"/>
          <w:numId w:val="2"/>
        </w:numPr>
        <w:spacing w:before="120"/>
        <w:ind w:left="426" w:hanging="426"/>
        <w:jc w:val="both"/>
      </w:pPr>
      <w:r w:rsidRPr="00730819">
        <w:rPr>
          <w:i/>
        </w:rPr>
        <w:t>Хлебович В</w:t>
      </w:r>
      <w:r w:rsidR="0048552E" w:rsidRPr="00730819">
        <w:rPr>
          <w:i/>
        </w:rPr>
        <w:t>.</w:t>
      </w:r>
      <w:r w:rsidRPr="00730819">
        <w:rPr>
          <w:i/>
        </w:rPr>
        <w:t>В.</w:t>
      </w:r>
      <w:r w:rsidR="00AA07F4" w:rsidRPr="00730819">
        <w:rPr>
          <w:i/>
        </w:rPr>
        <w:t xml:space="preserve"> </w:t>
      </w:r>
      <w:r w:rsidRPr="00730819">
        <w:t xml:space="preserve">Дискретные адаптивные нормы: механизмы и роль в эволюции // Труды Зоол. </w:t>
      </w:r>
      <w:proofErr w:type="spellStart"/>
      <w:r w:rsidRPr="00730819">
        <w:t>инст</w:t>
      </w:r>
      <w:proofErr w:type="spellEnd"/>
      <w:r w:rsidRPr="00730819">
        <w:t>.</w:t>
      </w:r>
      <w:r w:rsidR="00682E3E" w:rsidRPr="00730819">
        <w:t xml:space="preserve"> </w:t>
      </w:r>
      <w:r w:rsidRPr="00730819">
        <w:t>РАН. Приложение № 1</w:t>
      </w:r>
      <w:r w:rsidR="00002C9A" w:rsidRPr="00730819">
        <w:t>, 2009.</w:t>
      </w:r>
      <w:r w:rsidRPr="00730819">
        <w:t xml:space="preserve"> С.</w:t>
      </w:r>
      <w:r w:rsidR="00002C9A" w:rsidRPr="00730819">
        <w:t xml:space="preserve"> </w:t>
      </w:r>
      <w:r w:rsidRPr="00730819">
        <w:t>219</w:t>
      </w:r>
      <w:r w:rsidR="00002C9A" w:rsidRPr="00730819">
        <w:t>-</w:t>
      </w:r>
      <w:r w:rsidRPr="00730819">
        <w:t>231.</w:t>
      </w:r>
    </w:p>
    <w:p w:rsidR="00682E3E" w:rsidRPr="00730819" w:rsidRDefault="004F5EBC" w:rsidP="00730819">
      <w:pPr>
        <w:pStyle w:val="a3"/>
        <w:numPr>
          <w:ilvl w:val="0"/>
          <w:numId w:val="2"/>
        </w:numPr>
        <w:tabs>
          <w:tab w:val="left" w:pos="3740"/>
        </w:tabs>
        <w:spacing w:before="120" w:beforeAutospacing="0" w:after="0" w:afterAutospacing="0"/>
        <w:ind w:left="426" w:hanging="426"/>
        <w:jc w:val="both"/>
        <w:rPr>
          <w:color w:val="000000"/>
        </w:rPr>
      </w:pPr>
      <w:r w:rsidRPr="00730819">
        <w:rPr>
          <w:i/>
          <w:iCs/>
          <w:color w:val="000000"/>
        </w:rPr>
        <w:t>Хлебович В.В</w:t>
      </w:r>
      <w:r w:rsidRPr="00730819">
        <w:rPr>
          <w:color w:val="000000"/>
        </w:rPr>
        <w:t xml:space="preserve">. Экология особи (очерки фенотипических адаптаций животных). </w:t>
      </w:r>
      <w:r w:rsidR="00682E3E" w:rsidRPr="00730819">
        <w:rPr>
          <w:color w:val="000000"/>
        </w:rPr>
        <w:t>СПб</w:t>
      </w:r>
      <w:r w:rsidRPr="00730819">
        <w:rPr>
          <w:color w:val="000000"/>
        </w:rPr>
        <w:t>: Изд.</w:t>
      </w:r>
      <w:r w:rsidR="00D900FD" w:rsidRPr="00730819">
        <w:rPr>
          <w:color w:val="000000"/>
        </w:rPr>
        <w:t xml:space="preserve"> </w:t>
      </w:r>
      <w:r w:rsidRPr="00730819">
        <w:rPr>
          <w:color w:val="000000"/>
        </w:rPr>
        <w:t>Зоол.</w:t>
      </w:r>
      <w:r w:rsidR="001E34F2" w:rsidRPr="00730819">
        <w:rPr>
          <w:color w:val="000000"/>
        </w:rPr>
        <w:t xml:space="preserve"> </w:t>
      </w:r>
      <w:r w:rsidRPr="00730819">
        <w:rPr>
          <w:color w:val="000000"/>
        </w:rPr>
        <w:t>ин-та РАН</w:t>
      </w:r>
      <w:r w:rsidR="00002C9A" w:rsidRPr="00730819">
        <w:rPr>
          <w:color w:val="000000"/>
        </w:rPr>
        <w:t>,</w:t>
      </w:r>
      <w:r w:rsidR="001E34F2" w:rsidRPr="00730819">
        <w:rPr>
          <w:color w:val="000000"/>
        </w:rPr>
        <w:t xml:space="preserve"> </w:t>
      </w:r>
      <w:r w:rsidR="00002C9A" w:rsidRPr="00730819">
        <w:rPr>
          <w:color w:val="000000"/>
        </w:rPr>
        <w:t xml:space="preserve">2012. </w:t>
      </w:r>
      <w:r w:rsidRPr="00730819">
        <w:rPr>
          <w:color w:val="000000"/>
        </w:rPr>
        <w:t>143 с.</w:t>
      </w:r>
      <w:r w:rsidR="00682E3E" w:rsidRPr="00730819">
        <w:rPr>
          <w:color w:val="000000"/>
        </w:rPr>
        <w:t xml:space="preserve"> </w:t>
      </w:r>
    </w:p>
    <w:p w:rsidR="00BA5F8C" w:rsidRPr="00730819" w:rsidRDefault="004F5EBC" w:rsidP="00730819">
      <w:pPr>
        <w:pStyle w:val="a3"/>
        <w:numPr>
          <w:ilvl w:val="0"/>
          <w:numId w:val="2"/>
        </w:numPr>
        <w:tabs>
          <w:tab w:val="left" w:pos="3740"/>
        </w:tabs>
        <w:spacing w:before="120" w:beforeAutospacing="0" w:after="0" w:afterAutospacing="0"/>
        <w:ind w:left="426" w:hanging="426"/>
        <w:jc w:val="both"/>
        <w:rPr>
          <w:color w:val="000000"/>
        </w:rPr>
      </w:pPr>
      <w:r w:rsidRPr="00730819">
        <w:rPr>
          <w:i/>
          <w:iCs/>
          <w:color w:val="000000"/>
        </w:rPr>
        <w:t>Хлебович В.В</w:t>
      </w:r>
      <w:r w:rsidRPr="00730819">
        <w:rPr>
          <w:color w:val="000000"/>
        </w:rPr>
        <w:t>.</w:t>
      </w:r>
      <w:r w:rsidR="00682E3E" w:rsidRPr="00730819">
        <w:rPr>
          <w:color w:val="000000"/>
        </w:rPr>
        <w:t xml:space="preserve"> </w:t>
      </w:r>
      <w:r w:rsidRPr="00730819">
        <w:rPr>
          <w:color w:val="000000"/>
        </w:rPr>
        <w:t>Этапы и принципы эволюции водно</w:t>
      </w:r>
      <w:r w:rsidR="00682E3E" w:rsidRPr="00730819">
        <w:rPr>
          <w:color w:val="000000"/>
        </w:rPr>
        <w:t>-</w:t>
      </w:r>
      <w:r w:rsidRPr="00730819">
        <w:rPr>
          <w:color w:val="000000"/>
        </w:rPr>
        <w:t>солевых о</w:t>
      </w:r>
      <w:r w:rsidR="00BE7A8E">
        <w:rPr>
          <w:color w:val="000000"/>
        </w:rPr>
        <w:t>тношений организмов // Биосфера,</w:t>
      </w:r>
      <w:r w:rsidRPr="00730819">
        <w:rPr>
          <w:color w:val="000000"/>
        </w:rPr>
        <w:t xml:space="preserve"> </w:t>
      </w:r>
      <w:r w:rsidR="00BE7A8E" w:rsidRPr="00730819">
        <w:rPr>
          <w:color w:val="000000"/>
        </w:rPr>
        <w:t>2014,</w:t>
      </w:r>
      <w:r w:rsidR="00BE7A8E">
        <w:rPr>
          <w:color w:val="000000"/>
        </w:rPr>
        <w:t xml:space="preserve"> т</w:t>
      </w:r>
      <w:r w:rsidRPr="00730819">
        <w:rPr>
          <w:color w:val="000000"/>
        </w:rPr>
        <w:t>. 6</w:t>
      </w:r>
      <w:r w:rsidR="00682E3E" w:rsidRPr="00730819">
        <w:rPr>
          <w:color w:val="000000"/>
        </w:rPr>
        <w:t>,</w:t>
      </w:r>
      <w:r w:rsidRPr="00730819">
        <w:rPr>
          <w:color w:val="000000"/>
        </w:rPr>
        <w:t xml:space="preserve"> № 2. С. 70–75.</w:t>
      </w:r>
    </w:p>
    <w:p w:rsidR="009B758A" w:rsidRPr="00265234" w:rsidRDefault="00BA5F8C" w:rsidP="00265234">
      <w:pPr>
        <w:pStyle w:val="a3"/>
        <w:numPr>
          <w:ilvl w:val="0"/>
          <w:numId w:val="2"/>
        </w:numPr>
        <w:tabs>
          <w:tab w:val="left" w:pos="3740"/>
        </w:tabs>
        <w:spacing w:before="120" w:beforeAutospacing="0" w:after="0" w:afterAutospacing="0"/>
        <w:ind w:left="426" w:hanging="426"/>
        <w:jc w:val="both"/>
        <w:rPr>
          <w:iCs/>
          <w:color w:val="000000"/>
        </w:rPr>
      </w:pPr>
      <w:r w:rsidRPr="00265234">
        <w:rPr>
          <w:i/>
          <w:iCs/>
          <w:color w:val="000000"/>
        </w:rPr>
        <w:t>Хлебович В.В.</w:t>
      </w:r>
      <w:r w:rsidR="00D900FD" w:rsidRPr="00265234">
        <w:rPr>
          <w:i/>
          <w:iCs/>
          <w:color w:val="000000"/>
        </w:rPr>
        <w:t xml:space="preserve"> </w:t>
      </w:r>
      <w:r w:rsidR="009B758A" w:rsidRPr="00265234">
        <w:rPr>
          <w:iCs/>
          <w:color w:val="000000"/>
        </w:rPr>
        <w:t>Критическая соленость как маркер</w:t>
      </w:r>
      <w:r w:rsidR="001E34F2" w:rsidRPr="00265234">
        <w:rPr>
          <w:iCs/>
          <w:color w:val="000000"/>
        </w:rPr>
        <w:t xml:space="preserve"> </w:t>
      </w:r>
      <w:r w:rsidR="009B758A" w:rsidRPr="00265234">
        <w:rPr>
          <w:iCs/>
          <w:color w:val="000000"/>
        </w:rPr>
        <w:t>смены калиевой среды развития жизни на натриевую // Успехи совр. биол.</w:t>
      </w:r>
      <w:r w:rsidR="00BE7A8E">
        <w:rPr>
          <w:iCs/>
          <w:color w:val="000000"/>
        </w:rPr>
        <w:t>, 2015а,</w:t>
      </w:r>
      <w:r w:rsidR="009B758A" w:rsidRPr="00265234">
        <w:rPr>
          <w:iCs/>
          <w:color w:val="000000"/>
        </w:rPr>
        <w:t xml:space="preserve"> </w:t>
      </w:r>
      <w:r w:rsidR="00BE7A8E">
        <w:rPr>
          <w:iCs/>
          <w:color w:val="000000"/>
        </w:rPr>
        <w:t>т</w:t>
      </w:r>
      <w:r w:rsidR="009B758A" w:rsidRPr="00265234">
        <w:rPr>
          <w:iCs/>
          <w:color w:val="000000"/>
        </w:rPr>
        <w:t>.135</w:t>
      </w:r>
      <w:r w:rsidR="00682E3E" w:rsidRPr="00265234">
        <w:rPr>
          <w:iCs/>
          <w:color w:val="000000"/>
        </w:rPr>
        <w:t>,</w:t>
      </w:r>
      <w:r w:rsidR="009B758A" w:rsidRPr="00265234">
        <w:rPr>
          <w:iCs/>
          <w:color w:val="000000"/>
        </w:rPr>
        <w:t xml:space="preserve"> № 1. С.</w:t>
      </w:r>
      <w:r w:rsidR="00002C9A" w:rsidRPr="00265234">
        <w:rPr>
          <w:iCs/>
          <w:color w:val="000000"/>
        </w:rPr>
        <w:t xml:space="preserve"> </w:t>
      </w:r>
      <w:r w:rsidR="009B758A" w:rsidRPr="00265234">
        <w:rPr>
          <w:iCs/>
          <w:color w:val="000000"/>
        </w:rPr>
        <w:t>18</w:t>
      </w:r>
      <w:r w:rsidR="00002C9A" w:rsidRPr="00265234">
        <w:rPr>
          <w:iCs/>
          <w:color w:val="000000"/>
        </w:rPr>
        <w:t>–</w:t>
      </w:r>
      <w:r w:rsidR="009B758A" w:rsidRPr="00265234">
        <w:rPr>
          <w:iCs/>
          <w:color w:val="000000"/>
        </w:rPr>
        <w:t xml:space="preserve">20. </w:t>
      </w:r>
    </w:p>
    <w:p w:rsidR="009B758A" w:rsidRPr="00730819" w:rsidRDefault="009B758A" w:rsidP="00730819">
      <w:pPr>
        <w:pStyle w:val="aa"/>
        <w:numPr>
          <w:ilvl w:val="0"/>
          <w:numId w:val="2"/>
        </w:numPr>
        <w:spacing w:before="120"/>
        <w:ind w:left="426" w:hanging="426"/>
        <w:jc w:val="both"/>
      </w:pPr>
      <w:r w:rsidRPr="00730819">
        <w:rPr>
          <w:i/>
        </w:rPr>
        <w:t>Хлебович В.В.</w:t>
      </w:r>
      <w:r w:rsidRPr="00730819">
        <w:t xml:space="preserve"> Прикладные аспекты концепции критической солености // Успехи совр.</w:t>
      </w:r>
      <w:r w:rsidR="00682E3E" w:rsidRPr="00730819">
        <w:t xml:space="preserve"> </w:t>
      </w:r>
      <w:r w:rsidRPr="00730819">
        <w:t>биол.</w:t>
      </w:r>
      <w:r w:rsidR="00BE7A8E">
        <w:t>, 2015б,</w:t>
      </w:r>
      <w:r w:rsidR="00682E3E" w:rsidRPr="00730819">
        <w:t xml:space="preserve"> </w:t>
      </w:r>
      <w:r w:rsidR="00BE7A8E">
        <w:rPr>
          <w:color w:val="000000"/>
        </w:rPr>
        <w:t>т</w:t>
      </w:r>
      <w:r w:rsidRPr="00730819">
        <w:t>.</w:t>
      </w:r>
      <w:r w:rsidR="00682E3E" w:rsidRPr="00730819">
        <w:t xml:space="preserve"> </w:t>
      </w:r>
      <w:r w:rsidRPr="00730819">
        <w:t>135</w:t>
      </w:r>
      <w:r w:rsidR="00682E3E" w:rsidRPr="00730819">
        <w:t>,</w:t>
      </w:r>
      <w:r w:rsidRPr="00730819">
        <w:t xml:space="preserve"> № 3. С. 272 – 278.</w:t>
      </w:r>
    </w:p>
    <w:p w:rsidR="002C67CF" w:rsidRPr="00730819" w:rsidRDefault="002C67CF" w:rsidP="00730819">
      <w:pPr>
        <w:pStyle w:val="a3"/>
        <w:numPr>
          <w:ilvl w:val="0"/>
          <w:numId w:val="2"/>
        </w:numPr>
        <w:tabs>
          <w:tab w:val="left" w:pos="3740"/>
        </w:tabs>
        <w:spacing w:before="120" w:beforeAutospacing="0" w:after="0" w:afterAutospacing="0"/>
        <w:ind w:left="426" w:hanging="426"/>
        <w:jc w:val="both"/>
        <w:rPr>
          <w:iCs/>
          <w:color w:val="000000"/>
        </w:rPr>
      </w:pPr>
      <w:r w:rsidRPr="00730819">
        <w:rPr>
          <w:i/>
          <w:iCs/>
          <w:color w:val="000000"/>
        </w:rPr>
        <w:t>Хлебович В.В</w:t>
      </w:r>
      <w:r w:rsidR="00002C9A" w:rsidRPr="00730819">
        <w:rPr>
          <w:i/>
          <w:iCs/>
          <w:color w:val="000000"/>
        </w:rPr>
        <w:t>.</w:t>
      </w:r>
      <w:r w:rsidRPr="00730819">
        <w:rPr>
          <w:i/>
          <w:iCs/>
          <w:color w:val="000000"/>
        </w:rPr>
        <w:t xml:space="preserve"> </w:t>
      </w:r>
      <w:r w:rsidR="006A58B6" w:rsidRPr="00730819">
        <w:rPr>
          <w:iCs/>
          <w:color w:val="000000"/>
        </w:rPr>
        <w:t>Акклимация животных организмов: основы теории и прикладные а</w:t>
      </w:r>
      <w:r w:rsidR="006A58B6" w:rsidRPr="00730819">
        <w:rPr>
          <w:iCs/>
          <w:color w:val="000000"/>
        </w:rPr>
        <w:t>с</w:t>
      </w:r>
      <w:r w:rsidR="006A58B6" w:rsidRPr="00730819">
        <w:rPr>
          <w:iCs/>
          <w:color w:val="000000"/>
        </w:rPr>
        <w:t xml:space="preserve">пекты // Успехи совр. </w:t>
      </w:r>
      <w:r w:rsidR="005D13A7" w:rsidRPr="00730819">
        <w:rPr>
          <w:iCs/>
          <w:color w:val="000000"/>
        </w:rPr>
        <w:t>б</w:t>
      </w:r>
      <w:r w:rsidR="006A58B6" w:rsidRPr="00730819">
        <w:rPr>
          <w:iCs/>
          <w:color w:val="000000"/>
        </w:rPr>
        <w:t>иол.</w:t>
      </w:r>
      <w:r w:rsidR="00BE7A8E">
        <w:rPr>
          <w:iCs/>
          <w:color w:val="000000"/>
        </w:rPr>
        <w:t>,</w:t>
      </w:r>
      <w:r w:rsidR="005D13A7" w:rsidRPr="00730819">
        <w:rPr>
          <w:iCs/>
          <w:color w:val="000000"/>
        </w:rPr>
        <w:t xml:space="preserve"> </w:t>
      </w:r>
      <w:r w:rsidR="00BE7A8E" w:rsidRPr="00730819">
        <w:rPr>
          <w:iCs/>
          <w:color w:val="000000"/>
        </w:rPr>
        <w:t xml:space="preserve">2017, </w:t>
      </w:r>
      <w:r w:rsidR="00BE7A8E">
        <w:rPr>
          <w:iCs/>
          <w:color w:val="000000"/>
        </w:rPr>
        <w:t>т</w:t>
      </w:r>
      <w:r w:rsidR="005D13A7" w:rsidRPr="00730819">
        <w:rPr>
          <w:iCs/>
          <w:color w:val="000000"/>
        </w:rPr>
        <w:t>.</w:t>
      </w:r>
      <w:r w:rsidR="000F7D50" w:rsidRPr="00730819">
        <w:rPr>
          <w:iCs/>
          <w:color w:val="000000"/>
        </w:rPr>
        <w:t xml:space="preserve"> 137</w:t>
      </w:r>
      <w:r w:rsidR="00682E3E" w:rsidRPr="00730819">
        <w:rPr>
          <w:iCs/>
          <w:color w:val="000000"/>
        </w:rPr>
        <w:t>,</w:t>
      </w:r>
      <w:r w:rsidR="000F7D50" w:rsidRPr="00730819">
        <w:rPr>
          <w:iCs/>
          <w:color w:val="000000"/>
        </w:rPr>
        <w:t xml:space="preserve"> </w:t>
      </w:r>
      <w:r w:rsidR="00043C99" w:rsidRPr="00730819">
        <w:rPr>
          <w:iCs/>
          <w:color w:val="000000"/>
        </w:rPr>
        <w:t>№ 1. С. 20–</w:t>
      </w:r>
      <w:r w:rsidR="000F7D50" w:rsidRPr="00730819">
        <w:rPr>
          <w:iCs/>
          <w:color w:val="000000"/>
        </w:rPr>
        <w:t>28.</w:t>
      </w:r>
    </w:p>
    <w:p w:rsidR="002C259B" w:rsidRPr="00730819" w:rsidRDefault="00A512A7" w:rsidP="00730819">
      <w:pPr>
        <w:pStyle w:val="a3"/>
        <w:numPr>
          <w:ilvl w:val="0"/>
          <w:numId w:val="2"/>
        </w:numPr>
        <w:tabs>
          <w:tab w:val="left" w:pos="3740"/>
        </w:tabs>
        <w:spacing w:before="120" w:beforeAutospacing="0" w:after="0" w:afterAutospacing="0"/>
        <w:ind w:left="426" w:hanging="426"/>
        <w:jc w:val="both"/>
        <w:rPr>
          <w:color w:val="000000"/>
        </w:rPr>
      </w:pPr>
      <w:r w:rsidRPr="00730819">
        <w:rPr>
          <w:i/>
          <w:iCs/>
          <w:color w:val="000000"/>
        </w:rPr>
        <w:t>Хлебович</w:t>
      </w:r>
      <w:r w:rsidR="00BD0D41" w:rsidRPr="00730819">
        <w:rPr>
          <w:i/>
          <w:iCs/>
          <w:color w:val="000000"/>
        </w:rPr>
        <w:t xml:space="preserve"> В.В., Аладин Н.</w:t>
      </w:r>
      <w:r w:rsidR="004F5EBC" w:rsidRPr="00730819">
        <w:rPr>
          <w:i/>
          <w:iCs/>
          <w:color w:val="000000"/>
        </w:rPr>
        <w:t>В.</w:t>
      </w:r>
      <w:r w:rsidR="00B35D0D" w:rsidRPr="00730819">
        <w:rPr>
          <w:i/>
          <w:iCs/>
          <w:color w:val="000000"/>
        </w:rPr>
        <w:t xml:space="preserve"> </w:t>
      </w:r>
      <w:r w:rsidR="004F5EBC" w:rsidRPr="00730819">
        <w:rPr>
          <w:color w:val="000000"/>
        </w:rPr>
        <w:t xml:space="preserve">Фактор солёности </w:t>
      </w:r>
      <w:r w:rsidR="00BE7A8E">
        <w:rPr>
          <w:color w:val="000000"/>
        </w:rPr>
        <w:t>в жизни животных // Вестник РАН, 2010,</w:t>
      </w:r>
      <w:r w:rsidR="004F5EBC" w:rsidRPr="00730819">
        <w:rPr>
          <w:color w:val="000000"/>
        </w:rPr>
        <w:t xml:space="preserve"> </w:t>
      </w:r>
      <w:r w:rsidR="00BE7A8E">
        <w:rPr>
          <w:color w:val="000000"/>
        </w:rPr>
        <w:t>т</w:t>
      </w:r>
      <w:r w:rsidR="004F5EBC" w:rsidRPr="00730819">
        <w:rPr>
          <w:color w:val="000000"/>
        </w:rPr>
        <w:t>. 80</w:t>
      </w:r>
      <w:r w:rsidR="00682E3E" w:rsidRPr="00730819">
        <w:rPr>
          <w:color w:val="000000"/>
        </w:rPr>
        <w:t>,</w:t>
      </w:r>
      <w:r w:rsidR="004F5EBC" w:rsidRPr="00730819">
        <w:rPr>
          <w:color w:val="000000"/>
        </w:rPr>
        <w:t xml:space="preserve"> № 5–6.</w:t>
      </w:r>
      <w:r w:rsidR="002D42B0" w:rsidRPr="00730819">
        <w:rPr>
          <w:color w:val="000000"/>
        </w:rPr>
        <w:t xml:space="preserve"> </w:t>
      </w:r>
      <w:r w:rsidR="004F5EBC" w:rsidRPr="00730819">
        <w:rPr>
          <w:color w:val="000000"/>
        </w:rPr>
        <w:t>С. 527–532.</w:t>
      </w:r>
    </w:p>
    <w:sectPr w:rsidR="002C259B" w:rsidRPr="00730819" w:rsidSect="0033314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73F" w:rsidRDefault="003B473F" w:rsidP="00C75C27">
      <w:r>
        <w:separator/>
      </w:r>
    </w:p>
  </w:endnote>
  <w:endnote w:type="continuationSeparator" w:id="0">
    <w:p w:rsidR="003B473F" w:rsidRDefault="003B473F" w:rsidP="00C75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4990935"/>
      <w:docPartObj>
        <w:docPartGallery w:val="Page Numbers (Bottom of Page)"/>
        <w:docPartUnique/>
      </w:docPartObj>
    </w:sdtPr>
    <w:sdtContent>
      <w:p w:rsidR="00682E3E" w:rsidRDefault="00116E31">
        <w:pPr>
          <w:pStyle w:val="a8"/>
          <w:jc w:val="right"/>
        </w:pPr>
        <w:r>
          <w:fldChar w:fldCharType="begin"/>
        </w:r>
        <w:r w:rsidR="00682E3E">
          <w:instrText>PAGE   \* MERGEFORMAT</w:instrText>
        </w:r>
        <w:r>
          <w:fldChar w:fldCharType="separate"/>
        </w:r>
        <w:r w:rsidR="00DD630C">
          <w:rPr>
            <w:noProof/>
          </w:rPr>
          <w:t>1</w:t>
        </w:r>
        <w:r>
          <w:fldChar w:fldCharType="end"/>
        </w:r>
      </w:p>
    </w:sdtContent>
  </w:sdt>
  <w:p w:rsidR="00682E3E" w:rsidRDefault="00682E3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73F" w:rsidRDefault="003B473F" w:rsidP="00C75C27">
      <w:r>
        <w:separator/>
      </w:r>
    </w:p>
  </w:footnote>
  <w:footnote w:type="continuationSeparator" w:id="0">
    <w:p w:rsidR="003B473F" w:rsidRDefault="003B473F" w:rsidP="00C75C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43774"/>
    <w:multiLevelType w:val="hybridMultilevel"/>
    <w:tmpl w:val="1FDCB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241372"/>
    <w:multiLevelType w:val="hybridMultilevel"/>
    <w:tmpl w:val="521A423A"/>
    <w:lvl w:ilvl="0" w:tplc="3A0082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5BBA"/>
    <w:rsid w:val="00001E53"/>
    <w:rsid w:val="00002C9A"/>
    <w:rsid w:val="00004E01"/>
    <w:rsid w:val="000117CE"/>
    <w:rsid w:val="00012908"/>
    <w:rsid w:val="00012EAC"/>
    <w:rsid w:val="00014B25"/>
    <w:rsid w:val="00033202"/>
    <w:rsid w:val="00043C99"/>
    <w:rsid w:val="00043D0D"/>
    <w:rsid w:val="00051522"/>
    <w:rsid w:val="00053334"/>
    <w:rsid w:val="000554A7"/>
    <w:rsid w:val="0006001D"/>
    <w:rsid w:val="00065915"/>
    <w:rsid w:val="00066474"/>
    <w:rsid w:val="00077A0F"/>
    <w:rsid w:val="00085DC9"/>
    <w:rsid w:val="00094C70"/>
    <w:rsid w:val="000A6A84"/>
    <w:rsid w:val="000B6A90"/>
    <w:rsid w:val="000D6CCE"/>
    <w:rsid w:val="000E0BBA"/>
    <w:rsid w:val="000F04B5"/>
    <w:rsid w:val="000F1DF7"/>
    <w:rsid w:val="000F7D50"/>
    <w:rsid w:val="00103680"/>
    <w:rsid w:val="00103E35"/>
    <w:rsid w:val="00110BF5"/>
    <w:rsid w:val="001133A0"/>
    <w:rsid w:val="00113B39"/>
    <w:rsid w:val="00116E31"/>
    <w:rsid w:val="00122AA6"/>
    <w:rsid w:val="001249A4"/>
    <w:rsid w:val="00136A72"/>
    <w:rsid w:val="001504C8"/>
    <w:rsid w:val="00150AB3"/>
    <w:rsid w:val="00151CBC"/>
    <w:rsid w:val="00151F7D"/>
    <w:rsid w:val="00152354"/>
    <w:rsid w:val="00157A4D"/>
    <w:rsid w:val="00185E44"/>
    <w:rsid w:val="00192113"/>
    <w:rsid w:val="00196F9E"/>
    <w:rsid w:val="001A0A05"/>
    <w:rsid w:val="001A3FBB"/>
    <w:rsid w:val="001B2739"/>
    <w:rsid w:val="001C4CA1"/>
    <w:rsid w:val="001E1061"/>
    <w:rsid w:val="001E34F2"/>
    <w:rsid w:val="001E6063"/>
    <w:rsid w:val="001E6AE0"/>
    <w:rsid w:val="00201695"/>
    <w:rsid w:val="0021285C"/>
    <w:rsid w:val="0022144E"/>
    <w:rsid w:val="002215D2"/>
    <w:rsid w:val="002414AA"/>
    <w:rsid w:val="002424D3"/>
    <w:rsid w:val="00245B46"/>
    <w:rsid w:val="0026109C"/>
    <w:rsid w:val="00265234"/>
    <w:rsid w:val="00283049"/>
    <w:rsid w:val="00291F8F"/>
    <w:rsid w:val="002920A6"/>
    <w:rsid w:val="00293D0A"/>
    <w:rsid w:val="002C259B"/>
    <w:rsid w:val="002C67CF"/>
    <w:rsid w:val="002D42B0"/>
    <w:rsid w:val="002F70A5"/>
    <w:rsid w:val="00300496"/>
    <w:rsid w:val="003014B8"/>
    <w:rsid w:val="00304173"/>
    <w:rsid w:val="003101FC"/>
    <w:rsid w:val="00317318"/>
    <w:rsid w:val="003203D9"/>
    <w:rsid w:val="00321FF6"/>
    <w:rsid w:val="003237F6"/>
    <w:rsid w:val="00333149"/>
    <w:rsid w:val="00347EF7"/>
    <w:rsid w:val="00352F0A"/>
    <w:rsid w:val="003619EB"/>
    <w:rsid w:val="0036431B"/>
    <w:rsid w:val="0037119A"/>
    <w:rsid w:val="00372BD4"/>
    <w:rsid w:val="003737B3"/>
    <w:rsid w:val="00383940"/>
    <w:rsid w:val="00385E92"/>
    <w:rsid w:val="003947D3"/>
    <w:rsid w:val="00394FFC"/>
    <w:rsid w:val="003B473F"/>
    <w:rsid w:val="003B5BBA"/>
    <w:rsid w:val="003C7333"/>
    <w:rsid w:val="003D2664"/>
    <w:rsid w:val="003D7A9B"/>
    <w:rsid w:val="003E0AC1"/>
    <w:rsid w:val="003E39DC"/>
    <w:rsid w:val="003E4599"/>
    <w:rsid w:val="003F2039"/>
    <w:rsid w:val="00411595"/>
    <w:rsid w:val="00411F7F"/>
    <w:rsid w:val="004213D2"/>
    <w:rsid w:val="004248D3"/>
    <w:rsid w:val="00426CA9"/>
    <w:rsid w:val="00442AC9"/>
    <w:rsid w:val="004470F7"/>
    <w:rsid w:val="00462C97"/>
    <w:rsid w:val="004679CF"/>
    <w:rsid w:val="00480488"/>
    <w:rsid w:val="004831E3"/>
    <w:rsid w:val="0048552E"/>
    <w:rsid w:val="00485D04"/>
    <w:rsid w:val="004942F7"/>
    <w:rsid w:val="004948B8"/>
    <w:rsid w:val="00494C9C"/>
    <w:rsid w:val="004A60D1"/>
    <w:rsid w:val="004B5216"/>
    <w:rsid w:val="004C50F5"/>
    <w:rsid w:val="004C7784"/>
    <w:rsid w:val="004C7C3B"/>
    <w:rsid w:val="004D4263"/>
    <w:rsid w:val="004F5EBC"/>
    <w:rsid w:val="004F6053"/>
    <w:rsid w:val="00505881"/>
    <w:rsid w:val="00534212"/>
    <w:rsid w:val="00546498"/>
    <w:rsid w:val="00550CE9"/>
    <w:rsid w:val="005558B5"/>
    <w:rsid w:val="005676B5"/>
    <w:rsid w:val="005935A9"/>
    <w:rsid w:val="005A2E16"/>
    <w:rsid w:val="005A2EE9"/>
    <w:rsid w:val="005B60BA"/>
    <w:rsid w:val="005C1934"/>
    <w:rsid w:val="005C2AE2"/>
    <w:rsid w:val="005D13A7"/>
    <w:rsid w:val="005D2AF9"/>
    <w:rsid w:val="005D3A80"/>
    <w:rsid w:val="005E07BC"/>
    <w:rsid w:val="005E53DD"/>
    <w:rsid w:val="005F5C4A"/>
    <w:rsid w:val="005F7488"/>
    <w:rsid w:val="00601E9A"/>
    <w:rsid w:val="00620BB7"/>
    <w:rsid w:val="00622AF2"/>
    <w:rsid w:val="00622C3F"/>
    <w:rsid w:val="00623938"/>
    <w:rsid w:val="00631B5F"/>
    <w:rsid w:val="00637903"/>
    <w:rsid w:val="00640265"/>
    <w:rsid w:val="00640DD3"/>
    <w:rsid w:val="00652AED"/>
    <w:rsid w:val="00675E2D"/>
    <w:rsid w:val="00677F0E"/>
    <w:rsid w:val="00680C05"/>
    <w:rsid w:val="00682E3E"/>
    <w:rsid w:val="006917D7"/>
    <w:rsid w:val="0069675E"/>
    <w:rsid w:val="006A58B6"/>
    <w:rsid w:val="006B02D2"/>
    <w:rsid w:val="006B43D4"/>
    <w:rsid w:val="006C15BD"/>
    <w:rsid w:val="006C5871"/>
    <w:rsid w:val="006D1426"/>
    <w:rsid w:val="006D3B30"/>
    <w:rsid w:val="006D60C9"/>
    <w:rsid w:val="006E0F1A"/>
    <w:rsid w:val="006E475A"/>
    <w:rsid w:val="00710994"/>
    <w:rsid w:val="007159A6"/>
    <w:rsid w:val="007262FC"/>
    <w:rsid w:val="00730819"/>
    <w:rsid w:val="00732893"/>
    <w:rsid w:val="007330D5"/>
    <w:rsid w:val="007410B1"/>
    <w:rsid w:val="007419B5"/>
    <w:rsid w:val="00750254"/>
    <w:rsid w:val="00751A02"/>
    <w:rsid w:val="007737FF"/>
    <w:rsid w:val="00776563"/>
    <w:rsid w:val="00784012"/>
    <w:rsid w:val="00786D3E"/>
    <w:rsid w:val="00796648"/>
    <w:rsid w:val="007A42F9"/>
    <w:rsid w:val="007A75FC"/>
    <w:rsid w:val="007B0B5B"/>
    <w:rsid w:val="007C066E"/>
    <w:rsid w:val="007C260E"/>
    <w:rsid w:val="007C4A24"/>
    <w:rsid w:val="007C6B13"/>
    <w:rsid w:val="007D2D0D"/>
    <w:rsid w:val="007D41B9"/>
    <w:rsid w:val="007D58D0"/>
    <w:rsid w:val="007E494E"/>
    <w:rsid w:val="00816593"/>
    <w:rsid w:val="00816DBD"/>
    <w:rsid w:val="00821936"/>
    <w:rsid w:val="00862567"/>
    <w:rsid w:val="00867569"/>
    <w:rsid w:val="00884B8D"/>
    <w:rsid w:val="008A0B72"/>
    <w:rsid w:val="008A5F94"/>
    <w:rsid w:val="008A72A5"/>
    <w:rsid w:val="008B0314"/>
    <w:rsid w:val="008B3C06"/>
    <w:rsid w:val="008B61ED"/>
    <w:rsid w:val="008B7C4D"/>
    <w:rsid w:val="008C0B9E"/>
    <w:rsid w:val="008C3D1B"/>
    <w:rsid w:val="008D48E3"/>
    <w:rsid w:val="008D778F"/>
    <w:rsid w:val="00905C9F"/>
    <w:rsid w:val="009146D3"/>
    <w:rsid w:val="0092034F"/>
    <w:rsid w:val="009212C9"/>
    <w:rsid w:val="009222FF"/>
    <w:rsid w:val="00927B63"/>
    <w:rsid w:val="00931BBB"/>
    <w:rsid w:val="00937465"/>
    <w:rsid w:val="00955867"/>
    <w:rsid w:val="009611AD"/>
    <w:rsid w:val="00961A7B"/>
    <w:rsid w:val="00965A74"/>
    <w:rsid w:val="00967E25"/>
    <w:rsid w:val="0097307C"/>
    <w:rsid w:val="009757B7"/>
    <w:rsid w:val="00995A79"/>
    <w:rsid w:val="009A4499"/>
    <w:rsid w:val="009A565D"/>
    <w:rsid w:val="009B2439"/>
    <w:rsid w:val="009B33A3"/>
    <w:rsid w:val="009B3FC4"/>
    <w:rsid w:val="009B758A"/>
    <w:rsid w:val="009E04DE"/>
    <w:rsid w:val="009E1049"/>
    <w:rsid w:val="009F081E"/>
    <w:rsid w:val="00A022B0"/>
    <w:rsid w:val="00A03EE9"/>
    <w:rsid w:val="00A06A93"/>
    <w:rsid w:val="00A22A00"/>
    <w:rsid w:val="00A23D65"/>
    <w:rsid w:val="00A25C84"/>
    <w:rsid w:val="00A26C13"/>
    <w:rsid w:val="00A4159D"/>
    <w:rsid w:val="00A512A7"/>
    <w:rsid w:val="00A52FE2"/>
    <w:rsid w:val="00A54C48"/>
    <w:rsid w:val="00A635D5"/>
    <w:rsid w:val="00A73DCE"/>
    <w:rsid w:val="00A7513C"/>
    <w:rsid w:val="00A80F51"/>
    <w:rsid w:val="00A85756"/>
    <w:rsid w:val="00A90A54"/>
    <w:rsid w:val="00A96C97"/>
    <w:rsid w:val="00AA07F4"/>
    <w:rsid w:val="00AA2F9E"/>
    <w:rsid w:val="00AD002C"/>
    <w:rsid w:val="00AE79A3"/>
    <w:rsid w:val="00AF6A92"/>
    <w:rsid w:val="00B05B01"/>
    <w:rsid w:val="00B35D0D"/>
    <w:rsid w:val="00B36CB3"/>
    <w:rsid w:val="00B43F4D"/>
    <w:rsid w:val="00B4437B"/>
    <w:rsid w:val="00B72F03"/>
    <w:rsid w:val="00B73874"/>
    <w:rsid w:val="00B74786"/>
    <w:rsid w:val="00B7554C"/>
    <w:rsid w:val="00B82426"/>
    <w:rsid w:val="00B93341"/>
    <w:rsid w:val="00BA5F8C"/>
    <w:rsid w:val="00BC6E80"/>
    <w:rsid w:val="00BD0D41"/>
    <w:rsid w:val="00BD0DDC"/>
    <w:rsid w:val="00BE3F27"/>
    <w:rsid w:val="00BE7A8E"/>
    <w:rsid w:val="00C017A0"/>
    <w:rsid w:val="00C01AF7"/>
    <w:rsid w:val="00C022C9"/>
    <w:rsid w:val="00C0656A"/>
    <w:rsid w:val="00C068BA"/>
    <w:rsid w:val="00C14AE5"/>
    <w:rsid w:val="00C3153D"/>
    <w:rsid w:val="00C53695"/>
    <w:rsid w:val="00C55ECB"/>
    <w:rsid w:val="00C70E12"/>
    <w:rsid w:val="00C75C27"/>
    <w:rsid w:val="00C77DD3"/>
    <w:rsid w:val="00C8000E"/>
    <w:rsid w:val="00C828F2"/>
    <w:rsid w:val="00C91BEC"/>
    <w:rsid w:val="00C92204"/>
    <w:rsid w:val="00CA3221"/>
    <w:rsid w:val="00CA5545"/>
    <w:rsid w:val="00CB6D34"/>
    <w:rsid w:val="00CC04F4"/>
    <w:rsid w:val="00CC0F69"/>
    <w:rsid w:val="00CC42BA"/>
    <w:rsid w:val="00CD0736"/>
    <w:rsid w:val="00CD3AFD"/>
    <w:rsid w:val="00CD5BF2"/>
    <w:rsid w:val="00CE6E19"/>
    <w:rsid w:val="00CF3855"/>
    <w:rsid w:val="00CF3DF6"/>
    <w:rsid w:val="00D04B59"/>
    <w:rsid w:val="00D0555E"/>
    <w:rsid w:val="00D071CB"/>
    <w:rsid w:val="00D10B6A"/>
    <w:rsid w:val="00D1685E"/>
    <w:rsid w:val="00D2263D"/>
    <w:rsid w:val="00D27FAC"/>
    <w:rsid w:val="00D31DFE"/>
    <w:rsid w:val="00D34CAA"/>
    <w:rsid w:val="00D532F2"/>
    <w:rsid w:val="00D62304"/>
    <w:rsid w:val="00D67603"/>
    <w:rsid w:val="00D75632"/>
    <w:rsid w:val="00D81BBE"/>
    <w:rsid w:val="00D85B67"/>
    <w:rsid w:val="00D900FD"/>
    <w:rsid w:val="00D9336A"/>
    <w:rsid w:val="00DB3D1F"/>
    <w:rsid w:val="00DC0522"/>
    <w:rsid w:val="00DC7ABB"/>
    <w:rsid w:val="00DC7E1A"/>
    <w:rsid w:val="00DD1CC2"/>
    <w:rsid w:val="00DD630C"/>
    <w:rsid w:val="00DE0993"/>
    <w:rsid w:val="00DF551E"/>
    <w:rsid w:val="00E07904"/>
    <w:rsid w:val="00E10DCF"/>
    <w:rsid w:val="00E147E0"/>
    <w:rsid w:val="00E20E1C"/>
    <w:rsid w:val="00E2415C"/>
    <w:rsid w:val="00E249FA"/>
    <w:rsid w:val="00E24B32"/>
    <w:rsid w:val="00E27B86"/>
    <w:rsid w:val="00E33A19"/>
    <w:rsid w:val="00E353DC"/>
    <w:rsid w:val="00E4234A"/>
    <w:rsid w:val="00E46A5B"/>
    <w:rsid w:val="00E4744A"/>
    <w:rsid w:val="00E6473D"/>
    <w:rsid w:val="00E65E80"/>
    <w:rsid w:val="00E66E6F"/>
    <w:rsid w:val="00E67D03"/>
    <w:rsid w:val="00E90D7D"/>
    <w:rsid w:val="00E927E5"/>
    <w:rsid w:val="00E93844"/>
    <w:rsid w:val="00EA55CA"/>
    <w:rsid w:val="00EB445C"/>
    <w:rsid w:val="00ED0172"/>
    <w:rsid w:val="00ED377A"/>
    <w:rsid w:val="00EE3913"/>
    <w:rsid w:val="00EF081F"/>
    <w:rsid w:val="00EF4F24"/>
    <w:rsid w:val="00EF79FB"/>
    <w:rsid w:val="00F01819"/>
    <w:rsid w:val="00F02C97"/>
    <w:rsid w:val="00F059D1"/>
    <w:rsid w:val="00F2292E"/>
    <w:rsid w:val="00F25AC7"/>
    <w:rsid w:val="00F55275"/>
    <w:rsid w:val="00F5605B"/>
    <w:rsid w:val="00F56352"/>
    <w:rsid w:val="00F62A68"/>
    <w:rsid w:val="00F66C3D"/>
    <w:rsid w:val="00F67FB8"/>
    <w:rsid w:val="00F72B9B"/>
    <w:rsid w:val="00F7526E"/>
    <w:rsid w:val="00F80567"/>
    <w:rsid w:val="00F83740"/>
    <w:rsid w:val="00F87607"/>
    <w:rsid w:val="00F90070"/>
    <w:rsid w:val="00F90A79"/>
    <w:rsid w:val="00FA5482"/>
    <w:rsid w:val="00FA6275"/>
    <w:rsid w:val="00FD6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1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307C"/>
    <w:pPr>
      <w:spacing w:before="100" w:beforeAutospacing="1" w:after="100" w:afterAutospacing="1"/>
    </w:pPr>
  </w:style>
  <w:style w:type="character" w:styleId="a4">
    <w:name w:val="Hyperlink"/>
    <w:rsid w:val="00C70E12"/>
    <w:rPr>
      <w:color w:val="0563C1"/>
      <w:u w:val="single"/>
    </w:rPr>
  </w:style>
  <w:style w:type="character" w:styleId="a5">
    <w:name w:val="Strong"/>
    <w:uiPriority w:val="22"/>
    <w:qFormat/>
    <w:rsid w:val="00CD0736"/>
    <w:rPr>
      <w:b/>
      <w:bCs/>
    </w:rPr>
  </w:style>
  <w:style w:type="character" w:customStyle="1" w:styleId="apple-style-span">
    <w:name w:val="apple-style-span"/>
    <w:rsid w:val="00CA5545"/>
  </w:style>
  <w:style w:type="character" w:customStyle="1" w:styleId="apple-converted-space">
    <w:name w:val="apple-converted-space"/>
    <w:rsid w:val="00CA5545"/>
  </w:style>
  <w:style w:type="paragraph" w:styleId="a6">
    <w:name w:val="header"/>
    <w:basedOn w:val="a"/>
    <w:link w:val="a7"/>
    <w:rsid w:val="00C75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C75C27"/>
    <w:rPr>
      <w:sz w:val="24"/>
      <w:szCs w:val="24"/>
    </w:rPr>
  </w:style>
  <w:style w:type="paragraph" w:styleId="a8">
    <w:name w:val="footer"/>
    <w:basedOn w:val="a"/>
    <w:link w:val="a9"/>
    <w:uiPriority w:val="99"/>
    <w:rsid w:val="00C75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75C27"/>
    <w:rPr>
      <w:sz w:val="24"/>
      <w:szCs w:val="24"/>
    </w:rPr>
  </w:style>
  <w:style w:type="paragraph" w:styleId="aa">
    <w:name w:val="List Paragraph"/>
    <w:basedOn w:val="a"/>
    <w:uiPriority w:val="34"/>
    <w:qFormat/>
    <w:rsid w:val="007308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CB028-F683-47B6-B20C-B3CFBDFFF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3071</Words>
  <Characters>17506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п</vt:lpstr>
    </vt:vector>
  </TitlesOfParts>
  <Company>ЗИН РАН</Company>
  <LinksUpToDate>false</LinksUpToDate>
  <CharactersWithSpaces>20536</CharactersWithSpaces>
  <SharedDoc>false</SharedDoc>
  <HLinks>
    <vt:vector size="6" baseType="variant">
      <vt:variant>
        <vt:i4>6946891</vt:i4>
      </vt:variant>
      <vt:variant>
        <vt:i4>0</vt:i4>
      </vt:variant>
      <vt:variant>
        <vt:i4>0</vt:i4>
      </vt:variant>
      <vt:variant>
        <vt:i4>5</vt:i4>
      </vt:variant>
      <vt:variant>
        <vt:lpwstr>mailto:khleb32@mail.ru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п</dc:title>
  <dc:creator>Хлебович</dc:creator>
  <cp:lastModifiedBy>User</cp:lastModifiedBy>
  <cp:revision>5</cp:revision>
  <cp:lastPrinted>2008-03-12T09:28:00Z</cp:lastPrinted>
  <dcterms:created xsi:type="dcterms:W3CDTF">2017-05-31T08:54:00Z</dcterms:created>
  <dcterms:modified xsi:type="dcterms:W3CDTF">2017-06-21T08:38:00Z</dcterms:modified>
</cp:coreProperties>
</file>