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9A" w:rsidRDefault="00D0789A" w:rsidP="00D0789A">
      <w:pPr>
        <w:widowControl w:val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D0789A" w:rsidRDefault="00D0789A" w:rsidP="00D0789A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Правительства </w:t>
      </w:r>
    </w:p>
    <w:p w:rsidR="00D0789A" w:rsidRDefault="00D0789A" w:rsidP="00D0789A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Санкт-Петербурга </w:t>
      </w:r>
    </w:p>
    <w:p w:rsidR="00D0789A" w:rsidRDefault="00D0789A" w:rsidP="00D0789A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25.05.2015 № 406</w:t>
      </w:r>
    </w:p>
    <w:p w:rsidR="00D0789A" w:rsidRDefault="00D0789A" w:rsidP="00D0789A">
      <w:pPr>
        <w:tabs>
          <w:tab w:val="center" w:pos="1701"/>
          <w:tab w:val="right" w:pos="9639"/>
        </w:tabs>
        <w:jc w:val="right"/>
        <w:rPr>
          <w:bCs/>
          <w:sz w:val="28"/>
          <w:szCs w:val="28"/>
          <w:highlight w:val="yellow"/>
        </w:rPr>
      </w:pPr>
    </w:p>
    <w:p w:rsidR="00D0789A" w:rsidRDefault="00D0789A" w:rsidP="00D0789A">
      <w:pPr>
        <w:tabs>
          <w:tab w:val="center" w:pos="1701"/>
          <w:tab w:val="right" w:pos="9639"/>
        </w:tabs>
        <w:jc w:val="center"/>
        <w:rPr>
          <w:b/>
          <w:bCs/>
          <w:sz w:val="28"/>
          <w:szCs w:val="28"/>
        </w:rPr>
      </w:pPr>
    </w:p>
    <w:p w:rsidR="00D0789A" w:rsidRDefault="00D0789A" w:rsidP="00D0789A">
      <w:pPr>
        <w:tabs>
          <w:tab w:val="center" w:pos="1701"/>
          <w:tab w:val="right" w:pos="963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</w:t>
      </w:r>
    </w:p>
    <w:p w:rsidR="00D0789A" w:rsidRDefault="00D0789A" w:rsidP="00D0789A">
      <w:pPr>
        <w:tabs>
          <w:tab w:val="center" w:pos="1701"/>
          <w:tab w:val="righ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ученых Санкт-Петербурга, представленных к присуждению</w:t>
      </w:r>
    </w:p>
    <w:p w:rsidR="00D0789A" w:rsidRDefault="00D0789A" w:rsidP="00D0789A">
      <w:pPr>
        <w:tabs>
          <w:tab w:val="center" w:pos="1701"/>
          <w:tab w:val="righ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премии Правительства Санкт-Петербурга за выдающиеся научные результаты в области науки и техники в 2016 году</w:t>
      </w:r>
    </w:p>
    <w:p w:rsidR="00D0789A" w:rsidRDefault="00D0789A" w:rsidP="00D0789A">
      <w:pPr>
        <w:tabs>
          <w:tab w:val="center" w:pos="1701"/>
          <w:tab w:val="right" w:pos="9639"/>
        </w:tabs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Номинация математика и механика - премия им. П.Л.Чебышева: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советник Российской </w:t>
      </w:r>
      <w:proofErr w:type="gramStart"/>
      <w:r>
        <w:rPr>
          <w:sz w:val="28"/>
          <w:szCs w:val="28"/>
        </w:rPr>
        <w:t>академии наук федерального государственного бюджетного учреждения науки Санкт-Петербургского отделения Математического института</w:t>
      </w:r>
      <w:proofErr w:type="gramEnd"/>
      <w:r>
        <w:rPr>
          <w:sz w:val="28"/>
          <w:szCs w:val="28"/>
        </w:rPr>
        <w:t xml:space="preserve"> им. В.А.Стеклова Российской академии наук доктор физико-математических наук, академик Российской академии наук</w:t>
      </w:r>
      <w:r>
        <w:rPr>
          <w:color w:val="7F7F7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Матиясевич</w:t>
      </w:r>
      <w:proofErr w:type="spellEnd"/>
      <w:r>
        <w:rPr>
          <w:sz w:val="28"/>
          <w:szCs w:val="28"/>
        </w:rPr>
        <w:t xml:space="preserve"> Юрий Владимирович – за выдающийся вклад в теорию </w:t>
      </w:r>
      <w:proofErr w:type="spellStart"/>
      <w:r>
        <w:rPr>
          <w:sz w:val="28"/>
          <w:szCs w:val="28"/>
        </w:rPr>
        <w:t>диофантовых</w:t>
      </w:r>
      <w:proofErr w:type="spellEnd"/>
      <w:r>
        <w:rPr>
          <w:sz w:val="28"/>
          <w:szCs w:val="28"/>
        </w:rPr>
        <w:t xml:space="preserve"> уравнений, теорию алгоритмов и теоретическую информатику.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Номинация физика и астрономия - премия им. А.Ф.Иоффе: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руководитель отделения федерального государственного бюджетного учреждения науки Физико-технического института им. А.Ф.Иоффе Российской академии наук доктор физико-математических наук </w:t>
      </w:r>
      <w:proofErr w:type="spellStart"/>
      <w:r>
        <w:rPr>
          <w:sz w:val="28"/>
          <w:szCs w:val="28"/>
        </w:rPr>
        <w:t>Кусраев</w:t>
      </w:r>
      <w:proofErr w:type="spellEnd"/>
      <w:r>
        <w:rPr>
          <w:sz w:val="28"/>
          <w:szCs w:val="28"/>
        </w:rPr>
        <w:t xml:space="preserve"> Юрий Георгиевич - </w:t>
      </w:r>
      <w:r>
        <w:rPr>
          <w:sz w:val="28"/>
          <w:szCs w:val="28"/>
        </w:rPr>
        <w:br/>
        <w:t xml:space="preserve">за фундаментальные исследования </w:t>
      </w:r>
      <w:proofErr w:type="spellStart"/>
      <w:r>
        <w:rPr>
          <w:sz w:val="28"/>
          <w:szCs w:val="28"/>
        </w:rPr>
        <w:t>спин-зависимых</w:t>
      </w:r>
      <w:proofErr w:type="spellEnd"/>
      <w:r>
        <w:rPr>
          <w:sz w:val="28"/>
          <w:szCs w:val="28"/>
        </w:rPr>
        <w:t xml:space="preserve"> явлений </w:t>
      </w:r>
      <w:r>
        <w:rPr>
          <w:sz w:val="28"/>
          <w:szCs w:val="28"/>
        </w:rPr>
        <w:br/>
        <w:t xml:space="preserve">в полупроводниковых и гибридных </w:t>
      </w:r>
      <w:proofErr w:type="spellStart"/>
      <w:r>
        <w:rPr>
          <w:sz w:val="28"/>
          <w:szCs w:val="28"/>
        </w:rPr>
        <w:t>наноструктурах</w:t>
      </w:r>
      <w:proofErr w:type="spellEnd"/>
      <w:r>
        <w:rPr>
          <w:sz w:val="28"/>
          <w:szCs w:val="28"/>
        </w:rPr>
        <w:t xml:space="preserve">, спиновой динамики </w:t>
      </w:r>
      <w:r>
        <w:rPr>
          <w:sz w:val="28"/>
          <w:szCs w:val="28"/>
        </w:rPr>
        <w:br/>
        <w:t xml:space="preserve">в разбавленных магнитных полупроводниках, внесшие весомый вклад </w:t>
      </w:r>
      <w:r>
        <w:rPr>
          <w:sz w:val="28"/>
          <w:szCs w:val="28"/>
        </w:rPr>
        <w:br/>
        <w:t xml:space="preserve">в становление нового направления физики твердого тела - </w:t>
      </w:r>
      <w:proofErr w:type="spellStart"/>
      <w:r>
        <w:rPr>
          <w:sz w:val="28"/>
          <w:szCs w:val="28"/>
        </w:rPr>
        <w:t>спинтроники</w:t>
      </w:r>
      <w:proofErr w:type="spellEnd"/>
      <w:r>
        <w:rPr>
          <w:sz w:val="28"/>
          <w:szCs w:val="28"/>
        </w:rPr>
        <w:t>.</w:t>
      </w:r>
      <w:proofErr w:type="gramEnd"/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Номинация химические науки – премия им. Д.И.Менделеева: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лабораторией федерального государственного бюджетного </w:t>
      </w:r>
      <w:proofErr w:type="gramStart"/>
      <w:r>
        <w:rPr>
          <w:sz w:val="28"/>
          <w:szCs w:val="28"/>
        </w:rPr>
        <w:t>учреждения науки Ордена Трудового Красного Знамени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Института химии силикатов</w:t>
      </w:r>
      <w:proofErr w:type="gramEnd"/>
      <w:r>
        <w:rPr>
          <w:sz w:val="28"/>
          <w:szCs w:val="28"/>
        </w:rPr>
        <w:t xml:space="preserve"> им. И.В.Гребенщикова Российской академии наук доктор химических наук Антропова Татьяна Викторовна - за цикл работ «Разработка </w:t>
      </w:r>
      <w:r>
        <w:rPr>
          <w:sz w:val="28"/>
          <w:szCs w:val="28"/>
        </w:rPr>
        <w:br/>
        <w:t xml:space="preserve">физико-химических основ технологии и создание стеклообразных функциональных пористых и </w:t>
      </w:r>
      <w:proofErr w:type="spellStart"/>
      <w:r>
        <w:rPr>
          <w:sz w:val="28"/>
          <w:szCs w:val="28"/>
        </w:rPr>
        <w:t>нанокомпозитных</w:t>
      </w:r>
      <w:proofErr w:type="spellEnd"/>
      <w:r>
        <w:rPr>
          <w:sz w:val="28"/>
          <w:szCs w:val="28"/>
        </w:rPr>
        <w:t xml:space="preserve"> силикатных оптических материалов».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Номинация материаловедение - премия им. Д.К.Чернова: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металловед – начальник лаборатории исследования материалов открытого акционерного общества «Силовые машины – ЗЛТ, ЛМЗ, </w:t>
      </w:r>
      <w:proofErr w:type="spellStart"/>
      <w:r>
        <w:rPr>
          <w:sz w:val="28"/>
          <w:szCs w:val="28"/>
        </w:rPr>
        <w:t>Электросила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Энергомашэкспорт</w:t>
      </w:r>
      <w:proofErr w:type="spellEnd"/>
      <w:r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>кандидат технических наук Чижик Татьяна Александровна - за исследование и решение проблем материаловедения конструкционных сталей и сплавов стационарного энергетического машиностроения.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Номинация геологические, геофизические науки и горное дело - премия им. А.П.Карпинского: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кристаллографии</w:t>
      </w:r>
      <w:r>
        <w:t xml:space="preserve"> </w:t>
      </w:r>
      <w:r>
        <w:rPr>
          <w:sz w:val="28"/>
          <w:szCs w:val="28"/>
        </w:rPr>
        <w:t xml:space="preserve">федерального государственного </w:t>
      </w:r>
      <w:r>
        <w:rPr>
          <w:sz w:val="28"/>
          <w:szCs w:val="28"/>
        </w:rPr>
        <w:lastRenderedPageBreak/>
        <w:t xml:space="preserve">бюджетного образовательного учреждения высшего образования </w:t>
      </w:r>
      <w:r>
        <w:rPr>
          <w:sz w:val="28"/>
          <w:szCs w:val="28"/>
        </w:rPr>
        <w:br/>
        <w:t>«Санкт-Петербургский государственный университет»</w:t>
      </w:r>
      <w:r>
        <w:t xml:space="preserve"> </w:t>
      </w:r>
      <w:r>
        <w:rPr>
          <w:sz w:val="28"/>
          <w:szCs w:val="28"/>
        </w:rPr>
        <w:t xml:space="preserve">доктор </w:t>
      </w:r>
      <w:r>
        <w:rPr>
          <w:sz w:val="28"/>
          <w:szCs w:val="28"/>
        </w:rPr>
        <w:br/>
        <w:t xml:space="preserve">геолого-минералогических наук </w:t>
      </w:r>
      <w:proofErr w:type="spellStart"/>
      <w:r>
        <w:rPr>
          <w:sz w:val="28"/>
          <w:szCs w:val="28"/>
        </w:rPr>
        <w:t>Кривовичев</w:t>
      </w:r>
      <w:proofErr w:type="spellEnd"/>
      <w:r>
        <w:rPr>
          <w:sz w:val="28"/>
          <w:szCs w:val="28"/>
        </w:rPr>
        <w:t xml:space="preserve"> Сергей Владимирович </w:t>
      </w:r>
      <w:r>
        <w:rPr>
          <w:color w:val="7F7F7F"/>
          <w:sz w:val="28"/>
          <w:szCs w:val="28"/>
        </w:rPr>
        <w:t xml:space="preserve">– </w:t>
      </w:r>
      <w:r>
        <w:rPr>
          <w:sz w:val="28"/>
          <w:szCs w:val="28"/>
        </w:rPr>
        <w:t>за цикл работ по изучению кристаллохимии минералов урана и матриц для захоронения радиоактивных отходов, а также за разработку новых принципов формирования кристаллических структур минералов и неорганических соединений.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Номинация география, науки об атмосфере и гидросфере - премия </w:t>
      </w:r>
      <w:r>
        <w:rPr>
          <w:sz w:val="28"/>
          <w:szCs w:val="28"/>
        </w:rPr>
        <w:br/>
        <w:t xml:space="preserve">им. </w:t>
      </w:r>
      <w:proofErr w:type="spellStart"/>
      <w:r>
        <w:rPr>
          <w:sz w:val="28"/>
          <w:szCs w:val="28"/>
        </w:rPr>
        <w:t>М.И.Будыко</w:t>
      </w:r>
      <w:proofErr w:type="spellEnd"/>
      <w:r>
        <w:rPr>
          <w:sz w:val="28"/>
          <w:szCs w:val="28"/>
        </w:rPr>
        <w:t>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профессор кафедры промысловой океанологии и охраны природных вод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 доктор географических наук Малинин Валерий Николаевич -</w:t>
      </w:r>
      <w:r>
        <w:rPr>
          <w:sz w:val="28"/>
          <w:szCs w:val="28"/>
        </w:rPr>
        <w:br/>
        <w:t>за достижение фундаментальных научных результатов в области оценки глобального водного баланса, послуживших теоретической основой разработки комплекса методов долгосрочного прогнозирования гидрометеорологических процессов в условиях современного изменения климата.</w:t>
      </w:r>
      <w:proofErr w:type="gramEnd"/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Номинация биологические науки - премия им. Н.И.Вавилова: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лабораторией </w:t>
      </w:r>
      <w:proofErr w:type="spellStart"/>
      <w:r>
        <w:rPr>
          <w:sz w:val="28"/>
          <w:szCs w:val="28"/>
        </w:rPr>
        <w:t>биосистематики</w:t>
      </w:r>
      <w:proofErr w:type="spellEnd"/>
      <w:r>
        <w:rPr>
          <w:sz w:val="28"/>
          <w:szCs w:val="28"/>
        </w:rPr>
        <w:t xml:space="preserve"> и цитологии</w:t>
      </w:r>
      <w:r>
        <w:t xml:space="preserve"> </w:t>
      </w:r>
      <w:r>
        <w:rPr>
          <w:color w:val="000001"/>
          <w:sz w:val="28"/>
          <w:szCs w:val="28"/>
        </w:rPr>
        <w:t xml:space="preserve">федерального государственного бюджетного учреждения науки Ботанического института </w:t>
      </w:r>
      <w:r>
        <w:rPr>
          <w:color w:val="000001"/>
          <w:sz w:val="28"/>
          <w:szCs w:val="28"/>
        </w:rPr>
        <w:br/>
        <w:t xml:space="preserve">им. В.Л.Комарова Российской академии наук </w:t>
      </w:r>
      <w:r>
        <w:rPr>
          <w:sz w:val="28"/>
          <w:szCs w:val="28"/>
        </w:rPr>
        <w:t xml:space="preserve">доктор биологических наук </w:t>
      </w:r>
      <w:r>
        <w:rPr>
          <w:color w:val="000001"/>
          <w:sz w:val="28"/>
          <w:szCs w:val="28"/>
        </w:rPr>
        <w:t xml:space="preserve">Родионов Александр </w:t>
      </w:r>
      <w:proofErr w:type="spellStart"/>
      <w:r>
        <w:rPr>
          <w:color w:val="000001"/>
          <w:sz w:val="28"/>
          <w:szCs w:val="28"/>
        </w:rPr>
        <w:t>Викентьевич</w:t>
      </w:r>
      <w:proofErr w:type="spellEnd"/>
      <w:r>
        <w:rPr>
          <w:sz w:val="28"/>
          <w:szCs w:val="28"/>
        </w:rPr>
        <w:t xml:space="preserve"> - за цикл работ «Молекулярная филогения цветковых растений».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Номинация физиология и медицина - премия им. И.П.Павлова: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первый проректор федерального государственного бюджетного учреждения высшего образования и науки «Санкт-Петербургский национальный исследовательский Академический университет Российской академии наук»</w:t>
      </w:r>
      <w:r>
        <w:rPr>
          <w:sz w:val="28"/>
          <w:szCs w:val="28"/>
        </w:rPr>
        <w:t xml:space="preserve"> доктор медицинских наук, член-корреспондент Российской академии наук</w:t>
      </w:r>
      <w:r>
        <w:rPr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>Дубина Михаил Владимирович - за развитие молекулярно-биологических подходов в персонализированной медицине.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Номинация филологические науки - премия им. С.Ф.Ольденбурга: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r>
        <w:rPr>
          <w:sz w:val="28"/>
          <w:szCs w:val="28"/>
        </w:rPr>
        <w:t xml:space="preserve">главный научный сотрудник федерального государственного бюджетного </w:t>
      </w:r>
      <w:proofErr w:type="gramStart"/>
      <w:r>
        <w:rPr>
          <w:sz w:val="28"/>
          <w:szCs w:val="28"/>
        </w:rPr>
        <w:t>учреждения науки Института восточных рукописей Российской академии наук</w:t>
      </w:r>
      <w:proofErr w:type="gramEnd"/>
      <w:r>
        <w:rPr>
          <w:sz w:val="28"/>
          <w:szCs w:val="28"/>
        </w:rPr>
        <w:t xml:space="preserve"> доктор исторических наук Хосроев Александр </w:t>
      </w:r>
      <w:proofErr w:type="spellStart"/>
      <w:r>
        <w:rPr>
          <w:sz w:val="28"/>
          <w:szCs w:val="28"/>
        </w:rPr>
        <w:t>Леонович</w:t>
      </w:r>
      <w:proofErr w:type="spellEnd"/>
      <w:r>
        <w:rPr>
          <w:sz w:val="28"/>
          <w:szCs w:val="28"/>
        </w:rPr>
        <w:t xml:space="preserve"> - за выдающиеся результаты в области изучения истории раннего христианства, вклад </w:t>
      </w:r>
      <w:r>
        <w:rPr>
          <w:sz w:val="28"/>
          <w:szCs w:val="28"/>
        </w:rPr>
        <w:br/>
        <w:t>в исследование мировой религиозной культуры</w:t>
      </w:r>
      <w:r>
        <w:rPr>
          <w:color w:val="000001"/>
          <w:sz w:val="28"/>
          <w:szCs w:val="28"/>
        </w:rPr>
        <w:t>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Номинация исторические науки – премия им. Е.В.Тарле: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научный сотрудник федерального государственного бюджетного </w:t>
      </w:r>
      <w:proofErr w:type="gramStart"/>
      <w:r>
        <w:rPr>
          <w:sz w:val="28"/>
          <w:szCs w:val="28"/>
        </w:rPr>
        <w:t>учреждения науки Санкт-Петербургского Института истории Российской академии наук</w:t>
      </w:r>
      <w:proofErr w:type="gramEnd"/>
      <w:r>
        <w:rPr>
          <w:sz w:val="28"/>
          <w:szCs w:val="28"/>
        </w:rPr>
        <w:t xml:space="preserve"> доктор исторических наук Дмитриева Зоя Васильевна - </w:t>
      </w:r>
      <w:r>
        <w:rPr>
          <w:sz w:val="28"/>
          <w:szCs w:val="28"/>
        </w:rPr>
        <w:br/>
        <w:t xml:space="preserve">за исследования в области истории средневековой России и </w:t>
      </w:r>
      <w:r>
        <w:rPr>
          <w:sz w:val="28"/>
          <w:szCs w:val="28"/>
        </w:rPr>
        <w:lastRenderedPageBreak/>
        <w:t xml:space="preserve">источниковедения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Номинация общественные науки - премия им. В.В.Новожилова: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федерального государственного бюджетного </w:t>
      </w:r>
      <w:proofErr w:type="gramStart"/>
      <w:r>
        <w:rPr>
          <w:sz w:val="28"/>
          <w:szCs w:val="28"/>
        </w:rPr>
        <w:t>учреждения науки Института проблем региональной экономики Российской академии наук</w:t>
      </w:r>
      <w:proofErr w:type="gramEnd"/>
      <w:r>
        <w:rPr>
          <w:sz w:val="28"/>
          <w:szCs w:val="28"/>
        </w:rPr>
        <w:t xml:space="preserve"> доктор экономических наук </w:t>
      </w:r>
      <w:r>
        <w:rPr>
          <w:color w:val="000001"/>
          <w:sz w:val="28"/>
          <w:szCs w:val="28"/>
        </w:rPr>
        <w:t>Кузнецов</w:t>
      </w:r>
      <w:r>
        <w:rPr>
          <w:color w:val="000001"/>
        </w:rPr>
        <w:t xml:space="preserve"> </w:t>
      </w:r>
      <w:r>
        <w:rPr>
          <w:color w:val="000001"/>
          <w:sz w:val="28"/>
          <w:szCs w:val="28"/>
        </w:rPr>
        <w:t>Сергей Валентинович</w:t>
      </w:r>
      <w:r>
        <w:rPr>
          <w:sz w:val="28"/>
          <w:szCs w:val="28"/>
        </w:rPr>
        <w:t xml:space="preserve"> - за цикл </w:t>
      </w:r>
      <w:r>
        <w:rPr>
          <w:sz w:val="28"/>
          <w:szCs w:val="28"/>
        </w:rPr>
        <w:br/>
        <w:t>теоретико-прикладных работ, посвященных разработке стратегии трансформации социально-экономического пространства и территориального развития регионов России.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Номинация технические науки - премия им. А.Н.Крылова: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«Компьютерные технологии в машиностроении» федерального государственного автономного образовательного учреждения высшего образования «Санкт-Петербургский политехнический университет Петра Великого» доктор технических наук Шабров Николай Николаевич - </w:t>
      </w:r>
      <w:r>
        <w:rPr>
          <w:sz w:val="28"/>
          <w:szCs w:val="28"/>
        </w:rPr>
        <w:br/>
        <w:t xml:space="preserve">за выдающиеся научные достижения в области создания и развития новых технологий моделирования и проектирования на основе программно-аппаратных комплексов виртуального окружения типа </w:t>
      </w:r>
      <w:r>
        <w:rPr>
          <w:sz w:val="28"/>
          <w:szCs w:val="28"/>
          <w:lang w:val="en-US"/>
        </w:rPr>
        <w:t>CAVE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Номинация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 и радиотехника, электроника и информационные технологии - премия им. А.С.Попова: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научно-технологическим отделом федерального бюджетного учреждения науки Научно-технологического центра микроэлектроники </w:t>
      </w:r>
      <w:r>
        <w:rPr>
          <w:sz w:val="28"/>
          <w:szCs w:val="28"/>
        </w:rPr>
        <w:br/>
        <w:t xml:space="preserve">и субмикронных </w:t>
      </w:r>
      <w:proofErr w:type="spellStart"/>
      <w:r>
        <w:rPr>
          <w:sz w:val="28"/>
          <w:szCs w:val="28"/>
        </w:rPr>
        <w:t>гетероструктур</w:t>
      </w:r>
      <w:proofErr w:type="spellEnd"/>
      <w:r>
        <w:rPr>
          <w:sz w:val="28"/>
          <w:szCs w:val="28"/>
        </w:rPr>
        <w:t xml:space="preserve"> Российской академии наук кандидат </w:t>
      </w:r>
      <w:r>
        <w:rPr>
          <w:sz w:val="28"/>
          <w:szCs w:val="28"/>
        </w:rPr>
        <w:br/>
        <w:t>физико-математических наук Мизеров Михаил Николаевич - за цикл работ «Новые технологии освещения на основе динамически управляемых светодиодных излучателей («интеллектуальный свет»)».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Номинация естественные и технические науки - премия им. Л.Эйлера: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старший научный сотрудник Международной исследовательской лаборатории им. П.Л.Чебышева математико-механического факультета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университет» кандидат физико-математических наук Белов</w:t>
      </w:r>
      <w:r>
        <w:t xml:space="preserve"> </w:t>
      </w:r>
      <w:r>
        <w:rPr>
          <w:sz w:val="28"/>
          <w:szCs w:val="28"/>
        </w:rPr>
        <w:t>Юрий Сергеевич - за цикл работ «Теория спектрального синтеза»;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научный сотрудник </w:t>
      </w:r>
      <w:proofErr w:type="gramStart"/>
      <w:r>
        <w:rPr>
          <w:sz w:val="28"/>
          <w:szCs w:val="28"/>
        </w:rPr>
        <w:t>лаборатории автоматизации научных исследований федерального государственного бюджетного учреждения науки Санкт-Петербургского института информатики</w:t>
      </w:r>
      <w:proofErr w:type="gramEnd"/>
      <w:r>
        <w:rPr>
          <w:sz w:val="28"/>
          <w:szCs w:val="28"/>
        </w:rPr>
        <w:t xml:space="preserve"> и автоматизации Российской академии наук</w:t>
      </w:r>
      <w:r>
        <w:rPr>
          <w:rFonts w:ascii="Calibri" w:eastAsia="T3Font_14" w:hAnsi="Calibri" w:cs="T3Font_14"/>
          <w:sz w:val="26"/>
          <w:szCs w:val="26"/>
        </w:rPr>
        <w:t xml:space="preserve"> </w:t>
      </w:r>
      <w:r>
        <w:rPr>
          <w:sz w:val="28"/>
          <w:szCs w:val="28"/>
        </w:rPr>
        <w:t xml:space="preserve">доктор технических наук Кулешов Сергей Викторович - за цикл работ «Построение цифровых программно-определяемых </w:t>
      </w:r>
      <w:proofErr w:type="spellStart"/>
      <w:r>
        <w:rPr>
          <w:sz w:val="28"/>
          <w:szCs w:val="28"/>
        </w:rPr>
        <w:t>инфокоммуникационных</w:t>
      </w:r>
      <w:proofErr w:type="spellEnd"/>
      <w:r>
        <w:rPr>
          <w:sz w:val="28"/>
          <w:szCs w:val="28"/>
        </w:rPr>
        <w:t xml:space="preserve"> систем».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Номинация гуманитарные и общественные науки - премия </w:t>
      </w:r>
      <w:r>
        <w:rPr>
          <w:sz w:val="28"/>
          <w:szCs w:val="28"/>
        </w:rPr>
        <w:br/>
        <w:t>им. Е.Р.Дашковой:</w:t>
      </w:r>
    </w:p>
    <w:p w:rsidR="00D0789A" w:rsidRDefault="00D0789A" w:rsidP="00D078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преподаватель </w:t>
      </w:r>
      <w:proofErr w:type="gramStart"/>
      <w:r>
        <w:rPr>
          <w:sz w:val="28"/>
          <w:szCs w:val="28"/>
        </w:rPr>
        <w:t xml:space="preserve">кафедры истории русского языка филологического факультета кафедры истории русской литературы федерального государственного бюджетного образовательного учреждения </w:t>
      </w:r>
      <w:r>
        <w:rPr>
          <w:sz w:val="28"/>
          <w:szCs w:val="28"/>
        </w:rPr>
        <w:lastRenderedPageBreak/>
        <w:t>высшего</w:t>
      </w:r>
      <w:proofErr w:type="gramEnd"/>
      <w:r>
        <w:rPr>
          <w:sz w:val="28"/>
          <w:szCs w:val="28"/>
        </w:rPr>
        <w:t xml:space="preserve"> образования «Санкт-Петербургский государственный университет» кандидат филологических наук Зубков Кирилл Юрьевич - за выдающиеся заслуги </w:t>
      </w:r>
      <w:r>
        <w:rPr>
          <w:sz w:val="28"/>
          <w:szCs w:val="28"/>
        </w:rPr>
        <w:br/>
        <w:t>в области текстологии;</w:t>
      </w:r>
    </w:p>
    <w:p w:rsidR="00537C0D" w:rsidRDefault="00D0789A" w:rsidP="00D0789A">
      <w:r>
        <w:rPr>
          <w:color w:val="000001"/>
          <w:sz w:val="28"/>
          <w:szCs w:val="28"/>
        </w:rPr>
        <w:t xml:space="preserve">ректор автономной некоммерческой организации высшего образования </w:t>
      </w:r>
      <w:r>
        <w:rPr>
          <w:sz w:val="28"/>
          <w:szCs w:val="28"/>
        </w:rPr>
        <w:t xml:space="preserve">«Международный банковский институт» доктор экономических наук </w:t>
      </w:r>
      <w:proofErr w:type="spellStart"/>
      <w:r>
        <w:rPr>
          <w:color w:val="000001"/>
          <w:sz w:val="28"/>
          <w:szCs w:val="28"/>
        </w:rPr>
        <w:t>Сигова</w:t>
      </w:r>
      <w:proofErr w:type="spellEnd"/>
      <w:r>
        <w:rPr>
          <w:color w:val="000001"/>
          <w:sz w:val="28"/>
          <w:szCs w:val="28"/>
        </w:rPr>
        <w:t xml:space="preserve"> Мария Викторовна</w:t>
      </w:r>
      <w:r>
        <w:rPr>
          <w:sz w:val="28"/>
          <w:szCs w:val="28"/>
        </w:rPr>
        <w:t xml:space="preserve"> - за выдающийся научный вклад в развитие </w:t>
      </w:r>
      <w:r>
        <w:rPr>
          <w:sz w:val="28"/>
          <w:szCs w:val="28"/>
        </w:rPr>
        <w:br/>
        <w:t>и совершенствование критериев независимой оценки качества образования, исследования в области финансового консалтинга и экономической безопасности</w:t>
      </w:r>
    </w:p>
    <w:sectPr w:rsidR="00537C0D" w:rsidSect="0053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3Font_14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0789A"/>
    <w:rsid w:val="00537C0D"/>
    <w:rsid w:val="00D0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2016-05-26T09:03:00Z</dcterms:created>
  <dcterms:modified xsi:type="dcterms:W3CDTF">2016-05-26T09:03:00Z</dcterms:modified>
</cp:coreProperties>
</file>