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2C" w:rsidRDefault="002B372C" w:rsidP="002B372C">
      <w:pPr>
        <w:widowControl w:val="0"/>
        <w:ind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2B372C" w:rsidRDefault="002B372C" w:rsidP="002B372C">
      <w:pPr>
        <w:tabs>
          <w:tab w:val="center" w:pos="1701"/>
          <w:tab w:val="right" w:pos="963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Правительства </w:t>
      </w:r>
    </w:p>
    <w:p w:rsidR="002B372C" w:rsidRDefault="002B372C" w:rsidP="002B372C">
      <w:pPr>
        <w:tabs>
          <w:tab w:val="center" w:pos="1701"/>
          <w:tab w:val="right" w:pos="963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Санкт-Петербурга </w:t>
      </w:r>
    </w:p>
    <w:p w:rsidR="002B372C" w:rsidRDefault="002B372C" w:rsidP="002B372C">
      <w:pPr>
        <w:tabs>
          <w:tab w:val="center" w:pos="1701"/>
          <w:tab w:val="right" w:pos="963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21.05.2015   №  453</w:t>
      </w:r>
    </w:p>
    <w:p w:rsidR="002B372C" w:rsidRDefault="002B372C" w:rsidP="002B372C">
      <w:pPr>
        <w:tabs>
          <w:tab w:val="center" w:pos="1701"/>
          <w:tab w:val="right" w:pos="9639"/>
        </w:tabs>
        <w:jc w:val="right"/>
        <w:rPr>
          <w:bCs/>
          <w:sz w:val="28"/>
          <w:szCs w:val="28"/>
          <w:highlight w:val="yellow"/>
        </w:rPr>
      </w:pPr>
    </w:p>
    <w:p w:rsidR="002B372C" w:rsidRDefault="002B372C" w:rsidP="002B372C">
      <w:pPr>
        <w:tabs>
          <w:tab w:val="center" w:pos="1701"/>
          <w:tab w:val="right" w:pos="9639"/>
        </w:tabs>
        <w:jc w:val="center"/>
        <w:rPr>
          <w:b/>
          <w:bCs/>
          <w:sz w:val="28"/>
          <w:szCs w:val="28"/>
        </w:rPr>
      </w:pPr>
    </w:p>
    <w:p w:rsidR="002B372C" w:rsidRDefault="002B372C" w:rsidP="002B372C">
      <w:pPr>
        <w:tabs>
          <w:tab w:val="center" w:pos="1701"/>
          <w:tab w:val="right" w:pos="963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</w:t>
      </w:r>
    </w:p>
    <w:p w:rsidR="002B372C" w:rsidRDefault="002B372C" w:rsidP="002B372C">
      <w:pPr>
        <w:tabs>
          <w:tab w:val="center" w:pos="1701"/>
          <w:tab w:val="righ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ученых Санкт-Петербурга, представленных к присуждению</w:t>
      </w:r>
    </w:p>
    <w:p w:rsidR="002B372C" w:rsidRDefault="002B372C" w:rsidP="002B372C">
      <w:pPr>
        <w:tabs>
          <w:tab w:val="center" w:pos="1701"/>
          <w:tab w:val="righ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премии Правительства Санкт-Петербурга за выдающиеся научные результаты в области науки и техники в 2015 году</w:t>
      </w:r>
    </w:p>
    <w:p w:rsidR="002B372C" w:rsidRDefault="002B372C" w:rsidP="002B372C">
      <w:pPr>
        <w:tabs>
          <w:tab w:val="center" w:pos="1701"/>
          <w:tab w:val="right" w:pos="9639"/>
        </w:tabs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Номинация математика и механика - премия им. П.Л.Чебышева: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профессор кафедры прикладной кибернетики федерального государственного бюджетного образовательного учреждения высшего профессионального образования «Санкт-Петербургский государственный университет» доктор физико-математических наук, член-корреспондент Российской академии наук Леонов Геннадий Алексеевич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фундаментальный вклад в разработку понятий и методов анализа динамических систем.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Номинация физика и астрономия - премия им. А.Ф.Иоффе: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научный сотрудник Федерального государственного бюджетного учреждения науки Физико-технического института им. А.Ф.Иоффе Российской академии наук доктор физико-математических наук, член–корреспондент Российской академии наук Ивченко </w:t>
      </w:r>
      <w:proofErr w:type="spellStart"/>
      <w:r>
        <w:rPr>
          <w:sz w:val="28"/>
          <w:szCs w:val="28"/>
        </w:rPr>
        <w:t>Еугениюс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Левович</w:t>
      </w:r>
      <w:proofErr w:type="spellEnd"/>
      <w:r>
        <w:t xml:space="preserve"> </w:t>
      </w:r>
      <w:r>
        <w:rPr>
          <w:sz w:val="28"/>
          <w:szCs w:val="28"/>
        </w:rPr>
        <w:t xml:space="preserve">за создание теории оптических и фотогальванических эффектов в </w:t>
      </w:r>
      <w:proofErr w:type="spellStart"/>
      <w:r>
        <w:rPr>
          <w:sz w:val="28"/>
          <w:szCs w:val="28"/>
        </w:rPr>
        <w:t>низкоразмерных</w:t>
      </w:r>
      <w:proofErr w:type="spellEnd"/>
      <w:r>
        <w:rPr>
          <w:sz w:val="28"/>
          <w:szCs w:val="28"/>
        </w:rPr>
        <w:t xml:space="preserve"> системах.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Номинация химические науки – премия им. Д.И.Менделеева: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химии федерального государственного бюджетного образовательного учреждения высшего профессионального образования </w:t>
      </w:r>
      <w:r>
        <w:rPr>
          <w:sz w:val="28"/>
          <w:szCs w:val="28"/>
        </w:rPr>
        <w:br/>
        <w:t>«Санкт-Петербургский государственный морской технический университет» доктор технических наук Трусов Валерий Иванович</w:t>
      </w:r>
      <w:r>
        <w:rPr>
          <w:b/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>за цикл работ по теме «Разработка и широкое внедрение в Санкт-Петербурге новых материалов и технологий защиты металлов от коррозии».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Номинация материаловедение - премия им. Д.К.Чернова: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лаборатории – заместитель НПК– 6 по разработке новых материалов и технологий федерального государственного унитарного предприятия «Центральный научно-исследовательский институт конструкционных материалов «Прометей» кандидат технических наук </w:t>
      </w:r>
      <w:proofErr w:type="spellStart"/>
      <w:r>
        <w:rPr>
          <w:sz w:val="28"/>
          <w:szCs w:val="28"/>
        </w:rPr>
        <w:t>Бережко</w:t>
      </w:r>
      <w:proofErr w:type="spellEnd"/>
      <w:r>
        <w:rPr>
          <w:sz w:val="28"/>
          <w:szCs w:val="28"/>
        </w:rPr>
        <w:t xml:space="preserve"> Борис Иванович за разработку новых конструкционных сталей и внедрение технологий производства с коренным улучшением качества и надежности работы изделий судового и энергетического машиностроения.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Номинация геологические, геофизические науки и горное дело - премия им. А.П.Карпинского: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научный сотрудник федерального государственного унитарного </w:t>
      </w:r>
      <w:r>
        <w:rPr>
          <w:sz w:val="28"/>
          <w:szCs w:val="28"/>
        </w:rPr>
        <w:lastRenderedPageBreak/>
        <w:t xml:space="preserve">предприятия «Всероссийский научно-исследовательский геологический институт </w:t>
      </w:r>
      <w:proofErr w:type="spellStart"/>
      <w:r>
        <w:rPr>
          <w:sz w:val="28"/>
          <w:szCs w:val="28"/>
        </w:rPr>
        <w:t>им.А.П.Карпинского</w:t>
      </w:r>
      <w:proofErr w:type="spellEnd"/>
      <w:r>
        <w:rPr>
          <w:sz w:val="28"/>
          <w:szCs w:val="28"/>
        </w:rPr>
        <w:t>»,</w:t>
      </w:r>
      <w:r>
        <w:t xml:space="preserve"> </w:t>
      </w:r>
      <w:r>
        <w:rPr>
          <w:sz w:val="28"/>
          <w:szCs w:val="28"/>
        </w:rPr>
        <w:t xml:space="preserve">доктор геолого-минералогических наук </w:t>
      </w:r>
      <w:proofErr w:type="spellStart"/>
      <w:r>
        <w:rPr>
          <w:sz w:val="28"/>
          <w:szCs w:val="28"/>
        </w:rPr>
        <w:t>Плющев</w:t>
      </w:r>
      <w:proofErr w:type="spellEnd"/>
      <w:r>
        <w:rPr>
          <w:sz w:val="28"/>
          <w:szCs w:val="28"/>
        </w:rPr>
        <w:t xml:space="preserve"> Евгений Витальевич</w:t>
      </w:r>
      <w:r>
        <w:rPr>
          <w:b/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>за совокупность работ по созданию научных основ выделения и классификации гидротермально-метасоматических образований и разработку критериев оценки их рудоносности.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Номинация география, науки об атмосфере и гидросфере - премия </w:t>
      </w:r>
      <w:r>
        <w:rPr>
          <w:sz w:val="28"/>
          <w:szCs w:val="28"/>
        </w:rPr>
        <w:br/>
        <w:t xml:space="preserve">им. </w:t>
      </w:r>
      <w:proofErr w:type="spellStart"/>
      <w:r>
        <w:rPr>
          <w:sz w:val="28"/>
          <w:szCs w:val="28"/>
        </w:rPr>
        <w:t>М.И.Будыко</w:t>
      </w:r>
      <w:proofErr w:type="spellEnd"/>
      <w:r>
        <w:rPr>
          <w:sz w:val="28"/>
          <w:szCs w:val="28"/>
        </w:rPr>
        <w:t>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директор федерального государственного бюджетного учреждения «Арктический и антарктический научно-исследовательский институт» доктор географических наук Фролов Иван Евгеньевич за результаты фундаментальных исследований, опубликованных в трехтомной серии книг «Научные исследования в Арктике», а также в томе «Океанография и морской лед» серии «Вклад России в Международный полярный год 2007-2008».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Номинация биологические науки - премия им. Н.И.Вавилова: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 xml:space="preserve">заместитель директора по научной работе Федерального государственного бюджетного научного учреждения «Институт экспериментальной медицины» </w:t>
      </w:r>
      <w:r>
        <w:rPr>
          <w:sz w:val="28"/>
          <w:szCs w:val="28"/>
        </w:rPr>
        <w:t xml:space="preserve">доктор биологических наук </w:t>
      </w:r>
      <w:r>
        <w:rPr>
          <w:color w:val="000001"/>
          <w:sz w:val="28"/>
          <w:szCs w:val="28"/>
        </w:rPr>
        <w:t>Дмитриев Александр Валентинович</w:t>
      </w:r>
      <w:r>
        <w:rPr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исследования в области структурной и функциональной </w:t>
      </w:r>
      <w:proofErr w:type="spellStart"/>
      <w:r>
        <w:rPr>
          <w:sz w:val="28"/>
          <w:szCs w:val="28"/>
        </w:rPr>
        <w:t>геномики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протеомики</w:t>
      </w:r>
      <w:proofErr w:type="spellEnd"/>
      <w:r>
        <w:rPr>
          <w:sz w:val="28"/>
          <w:szCs w:val="28"/>
        </w:rPr>
        <w:t xml:space="preserve"> микроорганизмов.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Номинация физиология и медицина - премия им. И.П.Павлова: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 xml:space="preserve">директор Федерального государственного бюджетного </w:t>
      </w:r>
      <w:proofErr w:type="gramStart"/>
      <w:r>
        <w:rPr>
          <w:color w:val="000001"/>
          <w:sz w:val="28"/>
          <w:szCs w:val="28"/>
        </w:rPr>
        <w:t>учреждения науки Института мозга человека</w:t>
      </w:r>
      <w:proofErr w:type="gramEnd"/>
      <w:r>
        <w:rPr>
          <w:color w:val="000001"/>
          <w:sz w:val="28"/>
          <w:szCs w:val="28"/>
        </w:rPr>
        <w:t xml:space="preserve"> им. Н.П.Бехтеревой Российской академии наук</w:t>
      </w:r>
      <w:r>
        <w:rPr>
          <w:sz w:val="28"/>
          <w:szCs w:val="28"/>
        </w:rPr>
        <w:t xml:space="preserve"> доктор биологических наук, член-корреспондент Российской академии наук</w:t>
      </w:r>
      <w:r>
        <w:rPr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>Медведев Святослав Всеволодович</w:t>
      </w:r>
      <w:r>
        <w:rPr>
          <w:b/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>за исследования организации и коррекции систем мозга, обеспечивающих высшие психические функции.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Номинация филологические науки - премия им. С.Ф.Ольденбурга: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заведующая отделом федерального государственного бюджетного учреждения науки Института русской литературы (Пушкинского Дома) Российской академии наук доктор филологических наук Кочеткова Наталья Дмитриевна за значительный вклад в изучении русской литературы и культуры XVIII века.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Номинация исторические науки – премия им. Е.В.Тарле: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науке Федерального государственного бюджетного </w:t>
      </w:r>
      <w:proofErr w:type="gramStart"/>
      <w:r>
        <w:rPr>
          <w:sz w:val="28"/>
          <w:szCs w:val="28"/>
        </w:rPr>
        <w:t>учреждения науки Института восточных рукописей Российской академии наук</w:t>
      </w:r>
      <w:proofErr w:type="gramEnd"/>
      <w:r>
        <w:rPr>
          <w:sz w:val="28"/>
          <w:szCs w:val="28"/>
        </w:rPr>
        <w:t xml:space="preserve"> кандидат исторических наук </w:t>
      </w:r>
      <w:proofErr w:type="spellStart"/>
      <w:r>
        <w:rPr>
          <w:sz w:val="28"/>
          <w:szCs w:val="28"/>
        </w:rPr>
        <w:t>Прозоров</w:t>
      </w:r>
      <w:proofErr w:type="spellEnd"/>
      <w:r>
        <w:rPr>
          <w:sz w:val="28"/>
          <w:szCs w:val="28"/>
        </w:rPr>
        <w:t xml:space="preserve"> Станислав Михайлович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за выдающийся вклад в изучение ислама и письменного наследия мусульман России и народов мусульманского Востока.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Номинация общественные науки - премия им. В.В.Новожилова: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Федерального государственного </w:t>
      </w:r>
      <w:proofErr w:type="gramStart"/>
      <w:r>
        <w:rPr>
          <w:sz w:val="28"/>
          <w:szCs w:val="28"/>
        </w:rPr>
        <w:t>учреждения науки Библиотеки Российской академии наук</w:t>
      </w:r>
      <w:proofErr w:type="gramEnd"/>
      <w:r>
        <w:rPr>
          <w:sz w:val="28"/>
          <w:szCs w:val="28"/>
        </w:rPr>
        <w:t xml:space="preserve"> доктор педагогических наук </w:t>
      </w:r>
      <w:r>
        <w:rPr>
          <w:color w:val="000001"/>
          <w:sz w:val="28"/>
          <w:szCs w:val="28"/>
        </w:rPr>
        <w:t>Леонов Валерий Павлович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разработку теоретических основ библиотечной науки и применение результатов в практике российских библиотек, сохранение и умножение уникальных научных фондов Библиотеки Российской академии </w:t>
      </w:r>
      <w:r>
        <w:rPr>
          <w:sz w:val="28"/>
          <w:szCs w:val="28"/>
        </w:rPr>
        <w:lastRenderedPageBreak/>
        <w:t>наук.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Номинация технические науки - премия им. А.Н.Крылова: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генерального директора – технический директор открытого акционерного общества «Силовые машины – ЗТЛ, ЛМЗ, </w:t>
      </w:r>
      <w:proofErr w:type="spellStart"/>
      <w:r>
        <w:rPr>
          <w:sz w:val="28"/>
          <w:szCs w:val="28"/>
        </w:rPr>
        <w:t>Электросила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Энергомашэкспорт</w:t>
      </w:r>
      <w:proofErr w:type="spellEnd"/>
      <w:r>
        <w:rPr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 xml:space="preserve">доктор физико-математических наук, член-корреспондент Российской академии наук </w:t>
      </w:r>
      <w:proofErr w:type="spellStart"/>
      <w:r>
        <w:rPr>
          <w:sz w:val="28"/>
          <w:szCs w:val="28"/>
        </w:rPr>
        <w:t>Петреня</w:t>
      </w:r>
      <w:proofErr w:type="spellEnd"/>
      <w:r>
        <w:rPr>
          <w:sz w:val="28"/>
          <w:szCs w:val="28"/>
        </w:rPr>
        <w:t xml:space="preserve"> Юрий </w:t>
      </w:r>
      <w:proofErr w:type="spellStart"/>
      <w:r>
        <w:rPr>
          <w:sz w:val="28"/>
          <w:szCs w:val="28"/>
        </w:rPr>
        <w:t>Кирилович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существенный вклад </w:t>
      </w:r>
      <w:r>
        <w:rPr>
          <w:sz w:val="28"/>
          <w:szCs w:val="28"/>
        </w:rPr>
        <w:br/>
        <w:t xml:space="preserve">в области теоретического и экспериментального исследования </w:t>
      </w:r>
      <w:r>
        <w:rPr>
          <w:sz w:val="28"/>
          <w:szCs w:val="28"/>
        </w:rPr>
        <w:br/>
        <w:t>физико-механических процессов, металловедения, теплофизики, теории прочности сталей энергетического оборудования атомных, тепловых и гидравлических электростанций.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Номинация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 и радиотехника, электроника и информационные технологии - премия им. А.С.Попова: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лабораторией Федерального бюджетного учреждения науки Физико-технического института им. А.Ф.Иоффе Российской академии наук доктор физико-математических наук Баранов Павел Георгиевич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цикл работ «Разработка нового поколения приборов радиоспектроскопии и </w:t>
      </w:r>
      <w:proofErr w:type="spellStart"/>
      <w:r>
        <w:rPr>
          <w:sz w:val="28"/>
          <w:szCs w:val="28"/>
        </w:rPr>
        <w:t>наноразмерных</w:t>
      </w:r>
      <w:proofErr w:type="spellEnd"/>
      <w:r>
        <w:rPr>
          <w:sz w:val="28"/>
          <w:szCs w:val="28"/>
        </w:rPr>
        <w:t xml:space="preserve"> квантовых сенсоров и излучателей».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Номинация естественные и технические науки - премия им. Л.Эйлера: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ведущий научный сотрудник Федерального государственного бюджетного учреждения науки Физико-технического института им. А.Ф.Иоффе Российской академии наук доктор физико-математических наук Глазов Михаил Михайлович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цикл работ «Спиновые и кинетические явления в </w:t>
      </w:r>
      <w:proofErr w:type="spellStart"/>
      <w:r>
        <w:rPr>
          <w:sz w:val="28"/>
          <w:szCs w:val="28"/>
        </w:rPr>
        <w:t>наноструктурах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графене</w:t>
      </w:r>
      <w:proofErr w:type="spellEnd"/>
      <w:r>
        <w:rPr>
          <w:sz w:val="28"/>
          <w:szCs w:val="28"/>
        </w:rPr>
        <w:t>»;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цитологии и гистологии федерального государственного бюджетного образовательного учреждения высшего профессионального образования «Санкт-Петербургский государственный университет» кандидат биологических наук Красикова Алла Валерьевна</w:t>
      </w:r>
      <w:r>
        <w:rPr>
          <w:b/>
          <w:color w:val="7F7F7F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цикл работ «Организация и механизмы функционирования </w:t>
      </w:r>
      <w:proofErr w:type="spellStart"/>
      <w:r>
        <w:rPr>
          <w:sz w:val="28"/>
          <w:szCs w:val="28"/>
        </w:rPr>
        <w:t>центромерных</w:t>
      </w:r>
      <w:proofErr w:type="spellEnd"/>
      <w:r>
        <w:rPr>
          <w:sz w:val="28"/>
          <w:szCs w:val="28"/>
        </w:rPr>
        <w:t xml:space="preserve"> районов хромосом».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Номинация гуманитарные и общественные науки - премия </w:t>
      </w:r>
      <w:r>
        <w:rPr>
          <w:sz w:val="28"/>
          <w:szCs w:val="28"/>
        </w:rPr>
        <w:br/>
        <w:t>им. Е.Р.Дашковой:</w:t>
      </w:r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доцент кафедры истории и </w:t>
      </w:r>
      <w:proofErr w:type="spellStart"/>
      <w:r>
        <w:rPr>
          <w:sz w:val="28"/>
          <w:szCs w:val="28"/>
        </w:rPr>
        <w:t>регионоведения</w:t>
      </w:r>
      <w:proofErr w:type="spellEnd"/>
      <w:r>
        <w:rPr>
          <w:sz w:val="28"/>
          <w:szCs w:val="28"/>
        </w:rPr>
        <w:t xml:space="preserve"> федерального государственного бюджетного образовательного учреждения высшего профессионального образования «Санкт-Петербургский государственный университет телекоммуникаций им. проф. М.А. Бонч-Бруевича» кандидат исторических наук Зотова Анастасия Валерьевна за выдающиеся научные результаты в изучении исторического опыта Санкт-Петербурга – Ленинграда по развитию экономики </w:t>
      </w:r>
      <w:r>
        <w:rPr>
          <w:sz w:val="28"/>
          <w:szCs w:val="28"/>
        </w:rPr>
        <w:br/>
        <w:t>в экстремальных условиях и оценку вклада Ленинграда в достижение победы СССР в Великой Отечественной войне;</w:t>
      </w:r>
      <w:proofErr w:type="gramEnd"/>
    </w:p>
    <w:p w:rsidR="002B372C" w:rsidRDefault="002B372C" w:rsidP="002B37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доцент кафедры американских исследований</w:t>
      </w:r>
      <w:r>
        <w:rPr>
          <w:sz w:val="28"/>
          <w:szCs w:val="28"/>
        </w:rPr>
        <w:t xml:space="preserve"> федерального государственного бюджетного образовательного учреждения высшего профессионального образования «Санкт-Петербургский государственный университет» доктор политических наук </w:t>
      </w:r>
      <w:proofErr w:type="spellStart"/>
      <w:r>
        <w:rPr>
          <w:color w:val="000001"/>
          <w:sz w:val="28"/>
          <w:szCs w:val="28"/>
        </w:rPr>
        <w:t>Лексютина</w:t>
      </w:r>
      <w:proofErr w:type="spellEnd"/>
      <w:r>
        <w:rPr>
          <w:color w:val="000001"/>
          <w:sz w:val="28"/>
          <w:szCs w:val="28"/>
        </w:rPr>
        <w:t xml:space="preserve"> Яна Валерьевна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цикл </w:t>
      </w:r>
      <w:r>
        <w:rPr>
          <w:sz w:val="28"/>
          <w:szCs w:val="28"/>
        </w:rPr>
        <w:lastRenderedPageBreak/>
        <w:t>работ по современной внешней политике Китая и китайско-американским отношениям.</w:t>
      </w:r>
    </w:p>
    <w:sectPr w:rsidR="002B372C" w:rsidSect="00C0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72C"/>
    <w:rsid w:val="002B372C"/>
    <w:rsid w:val="00C0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2015-05-28T08:30:00Z</dcterms:created>
  <dcterms:modified xsi:type="dcterms:W3CDTF">2015-05-28T08:32:00Z</dcterms:modified>
</cp:coreProperties>
</file>